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3923DF89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57" w:rsidRPr="001317FE">
        <w:rPr>
          <w:rFonts w:ascii="Arial" w:hAnsi="Arial" w:cs="Arial"/>
          <w:b/>
          <w:sz w:val="36"/>
          <w:u w:val="single"/>
          <w:lang w:val="en-AU"/>
        </w:rPr>
        <w:t xml:space="preserve">Urban </w:t>
      </w:r>
      <w:r w:rsidR="00AC1DE0">
        <w:rPr>
          <w:rFonts w:ascii="Arial" w:hAnsi="Arial" w:cs="Arial"/>
          <w:b/>
          <w:sz w:val="36"/>
          <w:u w:val="single"/>
          <w:lang w:val="en-AU"/>
        </w:rPr>
        <w:t>Dynamics</w:t>
      </w:r>
      <w:r w:rsidR="00DC6B57" w:rsidRPr="001317FE">
        <w:rPr>
          <w:rFonts w:ascii="Arial" w:hAnsi="Arial" w:cs="Arial"/>
          <w:b/>
          <w:sz w:val="36"/>
          <w:u w:val="single"/>
          <w:lang w:val="en-AU"/>
        </w:rPr>
        <w:t xml:space="preserve"> – Green Square</w:t>
      </w:r>
      <w:bookmarkStart w:id="0" w:name="_GoBack"/>
      <w:bookmarkEnd w:id="0"/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2D9A0190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Sydney Town Hall steps</w:t>
            </w:r>
            <w:r w:rsidR="00320E3F">
              <w:rPr>
                <w:rFonts w:ascii="Arial" w:hAnsi="Arial" w:cs="Arial"/>
                <w:lang w:val="en-AU"/>
              </w:rPr>
              <w:t xml:space="preserve"> at 9:20am</w:t>
            </w:r>
            <w:r w:rsidR="000665F8">
              <w:rPr>
                <w:rFonts w:ascii="Arial" w:hAnsi="Arial" w:cs="Arial"/>
                <w:lang w:val="en-AU"/>
              </w:rPr>
              <w:t xml:space="preserve">. Please try to arrive on time as there may be more than one school participating on the day. 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42CBF255" w:rsidR="00421E2A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Green Square station</w:t>
            </w:r>
            <w:r w:rsidR="00320E3F">
              <w:rPr>
                <w:rFonts w:ascii="Arial" w:hAnsi="Arial" w:cs="Arial"/>
                <w:lang w:val="en-AU"/>
              </w:rPr>
              <w:t xml:space="preserve"> at 2:30pm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52446AD0" w:rsidR="00517657" w:rsidRPr="001317FE" w:rsidRDefault="00517657" w:rsidP="000665F8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3.2km over a reasonably flat terrain, with some stairs</w:t>
            </w:r>
            <w:r w:rsidR="000665F8">
              <w:rPr>
                <w:rFonts w:ascii="Arial" w:hAnsi="Arial" w:cs="Arial"/>
                <w:lang w:val="en-AU"/>
              </w:rPr>
              <w:t>. This excursion is wheelchair accessible</w:t>
            </w:r>
            <w:r w:rsidR="00140CC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0233C69A" w14:textId="5129C886" w:rsidR="00DC6B57" w:rsidRPr="001317FE" w:rsidRDefault="00A30944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can be accessed by public transport from Town Hall Station.</w:t>
            </w:r>
          </w:p>
          <w:p w14:paraId="094DE059" w14:textId="265FF24A" w:rsidR="00B12A9F" w:rsidRDefault="00421E2A" w:rsidP="00B12A9F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During this fieldtrip students will travel from Town Hall Station to Green Square Station and therefore will</w:t>
            </w:r>
            <w:r w:rsidR="00B12A9F">
              <w:rPr>
                <w:rFonts w:ascii="Arial" w:hAnsi="Arial" w:cs="Arial"/>
                <w:lang w:val="en-AU"/>
              </w:rPr>
              <w:t xml:space="preserve"> be required to have a child/y</w:t>
            </w:r>
            <w:r w:rsidR="009F1379" w:rsidRPr="001317FE">
              <w:rPr>
                <w:rFonts w:ascii="Arial" w:hAnsi="Arial" w:cs="Arial"/>
                <w:lang w:val="en-AU"/>
              </w:rPr>
              <w:t>outh OPAL card</w:t>
            </w:r>
            <w:r w:rsidRPr="001317FE">
              <w:rPr>
                <w:rFonts w:ascii="Arial" w:hAnsi="Arial" w:cs="Arial"/>
                <w:lang w:val="en-AU"/>
              </w:rPr>
              <w:t xml:space="preserve"> (NOT school student OPAL card)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 for this fieldtrip</w:t>
            </w:r>
            <w:r w:rsidRPr="001317FE">
              <w:rPr>
                <w:rFonts w:ascii="Arial" w:hAnsi="Arial" w:cs="Arial"/>
                <w:lang w:val="en-AU"/>
              </w:rPr>
              <w:t>.</w:t>
            </w:r>
            <w:r w:rsidR="00A30944" w:rsidRPr="001317FE">
              <w:rPr>
                <w:rFonts w:ascii="Arial" w:hAnsi="Arial" w:cs="Arial"/>
                <w:lang w:val="en-AU"/>
              </w:rPr>
              <w:t xml:space="preserve"> </w:t>
            </w:r>
          </w:p>
          <w:p w14:paraId="1756B713" w14:textId="536B5B60" w:rsidR="009F1379" w:rsidRPr="001317FE" w:rsidRDefault="00A30944" w:rsidP="00B12A9F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A </w:t>
            </w:r>
            <w:r w:rsidR="00B12A9F">
              <w:rPr>
                <w:rFonts w:ascii="Arial" w:hAnsi="Arial" w:cs="Arial"/>
                <w:lang w:val="en-AU"/>
              </w:rPr>
              <w:t>child/y</w:t>
            </w:r>
            <w:r w:rsidRPr="001317FE">
              <w:rPr>
                <w:rFonts w:ascii="Arial" w:hAnsi="Arial" w:cs="Arial"/>
                <w:lang w:val="en-AU"/>
              </w:rPr>
              <w:t>outh OP</w:t>
            </w:r>
            <w:r w:rsidR="00B12A9F">
              <w:rPr>
                <w:rFonts w:ascii="Arial" w:hAnsi="Arial" w:cs="Arial"/>
                <w:lang w:val="en-AU"/>
              </w:rPr>
              <w:t>AL card with $7.9</w:t>
            </w:r>
            <w:r w:rsidRPr="001317FE">
              <w:rPr>
                <w:rFonts w:ascii="Arial" w:hAnsi="Arial" w:cs="Arial"/>
                <w:lang w:val="en-AU"/>
              </w:rPr>
              <w:t>0 allows for all day travel.</w:t>
            </w:r>
            <w:r w:rsidR="00B12A9F">
              <w:rPr>
                <w:rFonts w:ascii="Arial" w:hAnsi="Arial" w:cs="Arial"/>
                <w:lang w:val="en-AU"/>
              </w:rPr>
              <w:t xml:space="preserve"> Please see the Transport NSW website for further details: </w:t>
            </w:r>
            <w:r w:rsidR="00B12A9F" w:rsidRPr="00B12A9F">
              <w:rPr>
                <w:rFonts w:ascii="Arial" w:hAnsi="Arial" w:cs="Arial"/>
                <w:lang w:val="en-AU"/>
              </w:rPr>
              <w:t>https://transportnsw.info/tickets-opal/opal/fares-payments/child-fares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32167FF6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0665F8">
              <w:rPr>
                <w:rFonts w:ascii="Arial" w:hAnsi="Arial" w:cs="Arial"/>
                <w:lang w:val="en-AU"/>
              </w:rPr>
              <w:t>Urban D</w:t>
            </w:r>
            <w:r w:rsidR="001317FE">
              <w:rPr>
                <w:rFonts w:ascii="Arial" w:hAnsi="Arial" w:cs="Arial"/>
                <w:lang w:val="en-AU"/>
              </w:rPr>
              <w:t xml:space="preserve">ynamics – Green Square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2437D111" w:rsidR="00DC6B57" w:rsidRPr="001317FE" w:rsidRDefault="00DC6B57" w:rsidP="005E10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0665F8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05C2A431" w:rsidR="00DC6B57" w:rsidRPr="001317FE" w:rsidRDefault="00BB34DE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may bring their own food, however, th</w:t>
            </w:r>
            <w:r w:rsidR="009F1379" w:rsidRPr="001317FE">
              <w:rPr>
                <w:rFonts w:ascii="Arial" w:hAnsi="Arial" w:cs="Arial"/>
                <w:lang w:val="en-AU"/>
              </w:rPr>
              <w:t>ere will be opportunities to purchase food at recess and lunch on this fieldtrip</w:t>
            </w:r>
            <w:r>
              <w:rPr>
                <w:rFonts w:ascii="Arial" w:hAnsi="Arial" w:cs="Arial"/>
                <w:lang w:val="en-AU"/>
              </w:rPr>
              <w:t>. Please note prices of food and drinks can be expensive in the city.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2770A14D" w:rsidR="00DC6B57" w:rsidRPr="001317FE" w:rsidRDefault="009F1379" w:rsidP="00BB34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Teachers from OHEEC may be catering for more than one school in your fieldwork group on the day s</w:t>
            </w:r>
            <w:r w:rsidR="00BB34DE">
              <w:rPr>
                <w:rFonts w:ascii="Arial" w:hAnsi="Arial" w:cs="Arial"/>
                <w:lang w:val="en-AU"/>
              </w:rPr>
              <w:t xml:space="preserve">o it is expected that teachers actively supervise </w:t>
            </w:r>
            <w:r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1317FE" w:rsidRDefault="00421E2A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1D214608" w:rsidR="00DC6B57" w:rsidRPr="001317FE" w:rsidRDefault="001730E3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>
              <w:rPr>
                <w:rFonts w:ascii="Arial" w:hAnsi="Arial" w:cs="Arial"/>
                <w:lang w:val="en-AU"/>
              </w:rPr>
              <w:t xml:space="preserve">Urban dynamics – Green Square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79B79D2D" w:rsidR="00226E25" w:rsidRPr="00226E25" w:rsidRDefault="00226E25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 w:rsidRPr="00226E25">
        <w:rPr>
          <w:rFonts w:ascii="Arial" w:hAnsi="Arial" w:cs="Arial"/>
          <w:b/>
          <w:sz w:val="28"/>
          <w:lang w:val="en-US"/>
        </w:rPr>
        <w:lastRenderedPageBreak/>
        <w:t>Urban dynamics – Green Square</w:t>
      </w:r>
    </w:p>
    <w:p w14:paraId="2857F485" w14:textId="14E24C74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</w:p>
    <w:p w14:paraId="4AB69630" w14:textId="2C35E3B9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3217"/>
        <w:gridCol w:w="5273"/>
      </w:tblGrid>
      <w:tr w:rsidR="006F1AAE" w:rsidRPr="006F1AAE" w14:paraId="3A17B256" w14:textId="77777777" w:rsidTr="00305B37">
        <w:tc>
          <w:tcPr>
            <w:tcW w:w="1923" w:type="dxa"/>
          </w:tcPr>
          <w:p w14:paraId="514C5E11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Timing</w:t>
            </w:r>
          </w:p>
        </w:tc>
        <w:tc>
          <w:tcPr>
            <w:tcW w:w="3217" w:type="dxa"/>
          </w:tcPr>
          <w:p w14:paraId="79C1A483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Activity</w:t>
            </w:r>
          </w:p>
        </w:tc>
        <w:tc>
          <w:tcPr>
            <w:tcW w:w="5273" w:type="dxa"/>
          </w:tcPr>
          <w:p w14:paraId="14D13CD7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Program details </w:t>
            </w:r>
          </w:p>
        </w:tc>
      </w:tr>
      <w:tr w:rsidR="006F1AAE" w:rsidRPr="006F1AAE" w14:paraId="7DB33E82" w14:textId="77777777" w:rsidTr="00305B37">
        <w:tc>
          <w:tcPr>
            <w:tcW w:w="1923" w:type="dxa"/>
          </w:tcPr>
          <w:p w14:paraId="3A2169DB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9.20 </w:t>
            </w:r>
          </w:p>
        </w:tc>
        <w:tc>
          <w:tcPr>
            <w:tcW w:w="3217" w:type="dxa"/>
          </w:tcPr>
          <w:p w14:paraId="2EE6BD84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Meet at Town Hall Steps, George St.</w:t>
            </w:r>
          </w:p>
        </w:tc>
        <w:tc>
          <w:tcPr>
            <w:tcW w:w="5273" w:type="dxa"/>
          </w:tcPr>
          <w:p w14:paraId="65014B51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</w:p>
        </w:tc>
      </w:tr>
      <w:tr w:rsidR="006F1AAE" w:rsidRPr="006F1AAE" w14:paraId="2E411B49" w14:textId="77777777" w:rsidTr="00305B37">
        <w:tc>
          <w:tcPr>
            <w:tcW w:w="1923" w:type="dxa"/>
          </w:tcPr>
          <w:p w14:paraId="60720A7E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9.30 – 10.00 </w:t>
            </w:r>
          </w:p>
        </w:tc>
        <w:tc>
          <w:tcPr>
            <w:tcW w:w="3217" w:type="dxa"/>
          </w:tcPr>
          <w:p w14:paraId="12097AFD" w14:textId="53F6EBA2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View City and Green Square Models and introduction to Green Square by City of Sydney </w:t>
            </w:r>
            <w:r w:rsidR="00226E25">
              <w:rPr>
                <w:rFonts w:ascii="Arial" w:hAnsi="Arial" w:cs="Arial"/>
              </w:rPr>
              <w:t xml:space="preserve">Urban </w:t>
            </w:r>
            <w:r w:rsidRPr="006F1AAE">
              <w:rPr>
                <w:rFonts w:ascii="Arial" w:hAnsi="Arial" w:cs="Arial"/>
              </w:rPr>
              <w:t>Planner</w:t>
            </w:r>
          </w:p>
        </w:tc>
        <w:tc>
          <w:tcPr>
            <w:tcW w:w="5273" w:type="dxa"/>
          </w:tcPr>
          <w:p w14:paraId="10BFEF04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Introductory presentation on Green Square by City of Sydney planners including video of proposed development. </w:t>
            </w:r>
          </w:p>
        </w:tc>
      </w:tr>
      <w:tr w:rsidR="006F1AAE" w:rsidRPr="006F1AAE" w14:paraId="4123F946" w14:textId="77777777" w:rsidTr="00305B37">
        <w:tc>
          <w:tcPr>
            <w:tcW w:w="1923" w:type="dxa"/>
          </w:tcPr>
          <w:p w14:paraId="12C08727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10.00 – 10.30</w:t>
            </w:r>
          </w:p>
        </w:tc>
        <w:tc>
          <w:tcPr>
            <w:tcW w:w="3217" w:type="dxa"/>
          </w:tcPr>
          <w:p w14:paraId="7F0DAF84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Recess – Town Hall food court</w:t>
            </w:r>
          </w:p>
        </w:tc>
        <w:tc>
          <w:tcPr>
            <w:tcW w:w="5273" w:type="dxa"/>
          </w:tcPr>
          <w:p w14:paraId="4B135EAD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</w:p>
        </w:tc>
      </w:tr>
      <w:tr w:rsidR="006F1AAE" w:rsidRPr="006F1AAE" w14:paraId="0A70B061" w14:textId="77777777" w:rsidTr="00305B37">
        <w:tc>
          <w:tcPr>
            <w:tcW w:w="1923" w:type="dxa"/>
          </w:tcPr>
          <w:p w14:paraId="1C1ED7E3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10.30 – 10.50</w:t>
            </w:r>
          </w:p>
        </w:tc>
        <w:tc>
          <w:tcPr>
            <w:tcW w:w="3217" w:type="dxa"/>
          </w:tcPr>
          <w:p w14:paraId="664CD0B1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Travel to Green Square</w:t>
            </w:r>
          </w:p>
        </w:tc>
        <w:tc>
          <w:tcPr>
            <w:tcW w:w="5273" w:type="dxa"/>
          </w:tcPr>
          <w:p w14:paraId="2BEEFD1B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</w:p>
        </w:tc>
      </w:tr>
      <w:tr w:rsidR="006F1AAE" w:rsidRPr="006F1AAE" w14:paraId="38FF967C" w14:textId="77777777" w:rsidTr="00305B37">
        <w:tc>
          <w:tcPr>
            <w:tcW w:w="1923" w:type="dxa"/>
          </w:tcPr>
          <w:p w14:paraId="202B3C3A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11.00 – 11.40</w:t>
            </w:r>
          </w:p>
        </w:tc>
        <w:tc>
          <w:tcPr>
            <w:tcW w:w="3217" w:type="dxa"/>
          </w:tcPr>
          <w:p w14:paraId="35B23F62" w14:textId="739B59CC" w:rsidR="006F1AAE" w:rsidRPr="006F1AAE" w:rsidRDefault="00226E25" w:rsidP="00226E25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6F1AAE" w:rsidRPr="006F1AAE">
              <w:rPr>
                <w:rFonts w:ascii="Arial" w:hAnsi="Arial" w:cs="Arial"/>
              </w:rPr>
              <w:t xml:space="preserve">resentation on Green Square in Green Square </w:t>
            </w:r>
            <w:r>
              <w:rPr>
                <w:rFonts w:ascii="Arial" w:hAnsi="Arial" w:cs="Arial"/>
              </w:rPr>
              <w:t>Library</w:t>
            </w:r>
          </w:p>
        </w:tc>
        <w:tc>
          <w:tcPr>
            <w:tcW w:w="5273" w:type="dxa"/>
          </w:tcPr>
          <w:p w14:paraId="4B7DED26" w14:textId="127C41E5" w:rsidR="006F1AAE" w:rsidRPr="006F1AAE" w:rsidRDefault="00226E25" w:rsidP="00226E25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Landcom</w:t>
            </w:r>
            <w:proofErr w:type="spellEnd"/>
            <w:r>
              <w:rPr>
                <w:rFonts w:ascii="Arial" w:hAnsi="Arial" w:cs="Arial"/>
              </w:rPr>
              <w:t xml:space="preserve"> NSW </w:t>
            </w:r>
            <w:r w:rsidR="006F1AAE" w:rsidRPr="006F1AAE">
              <w:rPr>
                <w:rFonts w:ascii="Arial" w:hAnsi="Arial" w:cs="Arial"/>
              </w:rPr>
              <w:t xml:space="preserve">Presentation - </w:t>
            </w:r>
            <w:proofErr w:type="spellStart"/>
            <w:r>
              <w:rPr>
                <w:rFonts w:ascii="Arial" w:hAnsi="Arial" w:cs="Arial"/>
              </w:rPr>
              <w:t>Landcom</w:t>
            </w:r>
            <w:r w:rsidR="006F1AAE" w:rsidRPr="006F1AAE">
              <w:rPr>
                <w:rFonts w:ascii="Arial" w:hAnsi="Arial" w:cs="Arial"/>
              </w:rPr>
              <w:t>’s</w:t>
            </w:r>
            <w:proofErr w:type="spellEnd"/>
            <w:r w:rsidR="006F1AAE" w:rsidRPr="006F1AAE">
              <w:rPr>
                <w:rFonts w:ascii="Arial" w:hAnsi="Arial" w:cs="Arial"/>
              </w:rPr>
              <w:t xml:space="preserve"> role in the Green Square </w:t>
            </w:r>
            <w:r>
              <w:rPr>
                <w:rFonts w:ascii="Arial" w:hAnsi="Arial" w:cs="Arial"/>
              </w:rPr>
              <w:t xml:space="preserve">town centre </w:t>
            </w:r>
            <w:r w:rsidR="006F1AAE" w:rsidRPr="006F1AAE">
              <w:rPr>
                <w:rFonts w:ascii="Arial" w:hAnsi="Arial" w:cs="Arial"/>
              </w:rPr>
              <w:t xml:space="preserve">development </w:t>
            </w:r>
          </w:p>
        </w:tc>
      </w:tr>
      <w:tr w:rsidR="006F1AAE" w:rsidRPr="006F1AAE" w14:paraId="7EA91BBC" w14:textId="77777777" w:rsidTr="00305B37">
        <w:tc>
          <w:tcPr>
            <w:tcW w:w="1923" w:type="dxa"/>
          </w:tcPr>
          <w:p w14:paraId="403CD80E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11.40 – 12.20</w:t>
            </w:r>
          </w:p>
        </w:tc>
        <w:tc>
          <w:tcPr>
            <w:tcW w:w="3217" w:type="dxa"/>
          </w:tcPr>
          <w:p w14:paraId="79397616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Fieldwork trail - Green Square town centre to East Village Shopping Centre </w:t>
            </w:r>
          </w:p>
        </w:tc>
        <w:tc>
          <w:tcPr>
            <w:tcW w:w="5273" w:type="dxa"/>
          </w:tcPr>
          <w:p w14:paraId="2C742480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Fieldwork activities including mapping and liveability assessment of Victoria Park precinct. </w:t>
            </w:r>
          </w:p>
        </w:tc>
      </w:tr>
      <w:tr w:rsidR="006F1AAE" w:rsidRPr="006F1AAE" w14:paraId="18B18B8F" w14:textId="77777777" w:rsidTr="00305B37">
        <w:tc>
          <w:tcPr>
            <w:tcW w:w="1923" w:type="dxa"/>
          </w:tcPr>
          <w:p w14:paraId="389A0850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12.20 – 12.50</w:t>
            </w:r>
          </w:p>
        </w:tc>
        <w:tc>
          <w:tcPr>
            <w:tcW w:w="3217" w:type="dxa"/>
          </w:tcPr>
          <w:p w14:paraId="083DB936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Lunch </w:t>
            </w:r>
          </w:p>
        </w:tc>
        <w:tc>
          <w:tcPr>
            <w:tcW w:w="5273" w:type="dxa"/>
          </w:tcPr>
          <w:p w14:paraId="42F6FF6B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 xml:space="preserve">East Village Shopping Centre </w:t>
            </w:r>
          </w:p>
        </w:tc>
      </w:tr>
      <w:tr w:rsidR="006F1AAE" w:rsidRPr="006F1AAE" w14:paraId="5CD330EF" w14:textId="77777777" w:rsidTr="00305B37">
        <w:tc>
          <w:tcPr>
            <w:tcW w:w="1923" w:type="dxa"/>
          </w:tcPr>
          <w:p w14:paraId="6E439EB3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12.50 – 2.15</w:t>
            </w:r>
          </w:p>
        </w:tc>
        <w:tc>
          <w:tcPr>
            <w:tcW w:w="3217" w:type="dxa"/>
          </w:tcPr>
          <w:p w14:paraId="332C2A3F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Fieldwork in Green Square</w:t>
            </w:r>
          </w:p>
        </w:tc>
        <w:tc>
          <w:tcPr>
            <w:tcW w:w="5273" w:type="dxa"/>
          </w:tcPr>
          <w:p w14:paraId="405D780C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Fieldwork in Green Square continued. Recap on learning objectives and fieldwork question</w:t>
            </w:r>
          </w:p>
        </w:tc>
      </w:tr>
      <w:tr w:rsidR="006F1AAE" w:rsidRPr="006F1AAE" w14:paraId="797BB305" w14:textId="77777777" w:rsidTr="00305B37">
        <w:tc>
          <w:tcPr>
            <w:tcW w:w="1923" w:type="dxa"/>
          </w:tcPr>
          <w:p w14:paraId="2D093317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2.30</w:t>
            </w:r>
          </w:p>
        </w:tc>
        <w:tc>
          <w:tcPr>
            <w:tcW w:w="3217" w:type="dxa"/>
          </w:tcPr>
          <w:p w14:paraId="54F9D345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  <w:r w:rsidRPr="006F1AAE">
              <w:rPr>
                <w:rFonts w:ascii="Arial" w:hAnsi="Arial" w:cs="Arial"/>
              </w:rPr>
              <w:t>Finish – Depart Green Square Station</w:t>
            </w:r>
          </w:p>
        </w:tc>
        <w:tc>
          <w:tcPr>
            <w:tcW w:w="5273" w:type="dxa"/>
          </w:tcPr>
          <w:p w14:paraId="0F2AD6B6" w14:textId="77777777" w:rsidR="006F1AAE" w:rsidRPr="006F1AAE" w:rsidRDefault="006F1AAE" w:rsidP="00305B37">
            <w:pPr>
              <w:pStyle w:val="NoParagraphStyle"/>
              <w:suppressAutoHyphens/>
              <w:spacing w:after="120"/>
              <w:rPr>
                <w:rFonts w:ascii="Arial" w:hAnsi="Arial" w:cs="Arial"/>
              </w:rPr>
            </w:pP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8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75AFD" w14:textId="77777777" w:rsidR="00766BC1" w:rsidRDefault="00766BC1" w:rsidP="00226E25">
      <w:r>
        <w:separator/>
      </w:r>
    </w:p>
  </w:endnote>
  <w:endnote w:type="continuationSeparator" w:id="0">
    <w:p w14:paraId="47CEAFB3" w14:textId="77777777" w:rsidR="00766BC1" w:rsidRDefault="00766BC1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94C75" w14:textId="77777777" w:rsidR="00766BC1" w:rsidRDefault="00766BC1" w:rsidP="00226E25">
      <w:r>
        <w:separator/>
      </w:r>
    </w:p>
  </w:footnote>
  <w:footnote w:type="continuationSeparator" w:id="0">
    <w:p w14:paraId="2E4F5729" w14:textId="77777777" w:rsidR="00766BC1" w:rsidRDefault="00766BC1" w:rsidP="00226E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665F8"/>
    <w:rsid w:val="00082037"/>
    <w:rsid w:val="000B0462"/>
    <w:rsid w:val="00127039"/>
    <w:rsid w:val="001317FE"/>
    <w:rsid w:val="00140CCE"/>
    <w:rsid w:val="001730E3"/>
    <w:rsid w:val="001A0D21"/>
    <w:rsid w:val="00226E25"/>
    <w:rsid w:val="002A39A3"/>
    <w:rsid w:val="002E3EF5"/>
    <w:rsid w:val="00320E3F"/>
    <w:rsid w:val="00421E2A"/>
    <w:rsid w:val="004E055F"/>
    <w:rsid w:val="00517657"/>
    <w:rsid w:val="00585EE8"/>
    <w:rsid w:val="005E10DE"/>
    <w:rsid w:val="0069600C"/>
    <w:rsid w:val="006F1AAE"/>
    <w:rsid w:val="00766BC1"/>
    <w:rsid w:val="00771D1F"/>
    <w:rsid w:val="00775EFA"/>
    <w:rsid w:val="00842391"/>
    <w:rsid w:val="009574D8"/>
    <w:rsid w:val="009F1379"/>
    <w:rsid w:val="00A30944"/>
    <w:rsid w:val="00AC1DE0"/>
    <w:rsid w:val="00B12A9F"/>
    <w:rsid w:val="00BB34DE"/>
    <w:rsid w:val="00C63209"/>
    <w:rsid w:val="00D26BD4"/>
    <w:rsid w:val="00DC6B57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8CF1ED-B975-A04B-B279-BBEFD753A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628</Words>
  <Characters>3586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cp:lastPrinted>2019-02-01T01:44:00Z</cp:lastPrinted>
  <dcterms:created xsi:type="dcterms:W3CDTF">2019-01-29T21:59:00Z</dcterms:created>
  <dcterms:modified xsi:type="dcterms:W3CDTF">2019-02-01T01:50:00Z</dcterms:modified>
</cp:coreProperties>
</file>