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21AF6804" w:rsidR="00DC6B57" w:rsidRPr="001317FE" w:rsidRDefault="001317FE" w:rsidP="00ED2983">
      <w:pPr>
        <w:outlineLvl w:val="0"/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7">
        <w:rPr>
          <w:rFonts w:ascii="Arial" w:hAnsi="Arial" w:cs="Arial"/>
          <w:b/>
          <w:sz w:val="36"/>
          <w:u w:val="single"/>
          <w:lang w:val="en-AU"/>
        </w:rPr>
        <w:t>Tourism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49E0D845" w14:textId="2534BD57" w:rsidR="00DC6B57" w:rsidRPr="00704DE0" w:rsidRDefault="00DC6B57" w:rsidP="00704DE0">
      <w:pPr>
        <w:outlineLvl w:val="0"/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574D5BED" w:rsidR="00DC6B57" w:rsidRPr="004E032E" w:rsidRDefault="000E20E6" w:rsidP="004E032E">
            <w:pPr>
              <w:rPr>
                <w:rFonts w:eastAsia="Times New Roman"/>
              </w:rPr>
            </w:pPr>
            <w:r>
              <w:rPr>
                <w:rFonts w:ascii="Arial" w:hAnsi="Arial" w:cs="Arial"/>
                <w:lang w:val="en-AU"/>
              </w:rPr>
              <w:t xml:space="preserve">Sydney Harbour YHA Reception </w:t>
            </w:r>
            <w:r w:rsidRPr="000E20E6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1</w:t>
            </w:r>
            <w:r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 xml:space="preserve">10 Cumberland Street, The Rocks </w:t>
            </w:r>
            <w:r w:rsidR="00704DE0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 xml:space="preserve">at </w:t>
            </w:r>
            <w:r w:rsidR="004E032E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10</w:t>
            </w:r>
            <w:r w:rsidR="00704DE0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.</w:t>
            </w:r>
            <w:r w:rsidR="004E032E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0</w:t>
            </w:r>
            <w:r w:rsidR="00704DE0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0am.</w:t>
            </w:r>
            <w:r>
              <w:rPr>
                <w:rFonts w:eastAsia="Times New Roman"/>
              </w:rPr>
              <w:t xml:space="preserve"> </w:t>
            </w:r>
            <w:r w:rsidR="004E032E">
              <w:rPr>
                <w:rFonts w:ascii="Helvetica" w:hAnsi="Helvetica"/>
                <w:b/>
                <w:bCs/>
                <w:i/>
                <w:iCs/>
                <w:color w:val="323232"/>
                <w:spacing w:val="7"/>
              </w:rPr>
              <w:t>Please note:</w:t>
            </w:r>
            <w:r w:rsidR="00704DE0" w:rsidRPr="00704DE0">
              <w:rPr>
                <w:rFonts w:ascii="Helvetica" w:hAnsi="Helvetica"/>
                <w:b/>
                <w:bCs/>
                <w:i/>
                <w:iCs/>
                <w:color w:val="323232"/>
                <w:spacing w:val="7"/>
              </w:rPr>
              <w:t> 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>Having students stay ove</w:t>
            </w:r>
            <w:r w:rsidR="00704DE0">
              <w:rPr>
                <w:rFonts w:ascii="Helvetica" w:hAnsi="Helvetica"/>
                <w:color w:val="323232"/>
                <w:spacing w:val="2"/>
              </w:rPr>
              <w:t>r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night at the Sydney Harbour YHA is an excellent way to immerse them in their economic activity case study. The </w:t>
            </w:r>
            <w:r w:rsidR="00704DE0">
              <w:rPr>
                <w:rFonts w:ascii="Helvetica" w:hAnsi="Helvetica"/>
                <w:color w:val="323232"/>
                <w:spacing w:val="2"/>
              </w:rPr>
              <w:t xml:space="preserve">program delivery and timing can be flexible to allow 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>teachers to combine this program with an additional Observatory Hill EEC S6 Geography program such as an </w:t>
            </w:r>
            <w:r w:rsidR="00704DE0" w:rsidRPr="00704DE0">
              <w:rPr>
                <w:rFonts w:ascii="Helvetica" w:hAnsi="Helvetica"/>
                <w:b/>
                <w:bCs/>
                <w:i/>
                <w:iCs/>
                <w:color w:val="323232"/>
                <w:spacing w:val="7"/>
              </w:rPr>
              <w:t>Urban Dynamics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 case study to either nearby </w:t>
            </w:r>
            <w:proofErr w:type="spellStart"/>
            <w:r w:rsidR="00704DE0" w:rsidRPr="00704DE0">
              <w:rPr>
                <w:rFonts w:ascii="Helvetica" w:hAnsi="Helvetica"/>
                <w:color w:val="323232"/>
                <w:spacing w:val="2"/>
              </w:rPr>
              <w:t>Barangaroo</w:t>
            </w:r>
            <w:proofErr w:type="spellEnd"/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, Green Square or </w:t>
            </w:r>
            <w:proofErr w:type="spellStart"/>
            <w:r w:rsidR="00704DE0" w:rsidRPr="00704DE0">
              <w:rPr>
                <w:rFonts w:ascii="Helvetica" w:hAnsi="Helvetica"/>
                <w:color w:val="323232"/>
                <w:spacing w:val="2"/>
              </w:rPr>
              <w:t>Pyrmont</w:t>
            </w:r>
            <w:proofErr w:type="spellEnd"/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 (or an additional </w:t>
            </w:r>
            <w:r w:rsidR="00704DE0">
              <w:rPr>
                <w:rFonts w:ascii="Helvetica" w:hAnsi="Helvetica"/>
                <w:color w:val="323232"/>
                <w:spacing w:val="2"/>
              </w:rPr>
              <w:t xml:space="preserve">economic activity 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case study to </w:t>
            </w:r>
            <w:proofErr w:type="spellStart"/>
            <w:r w:rsidR="00704DE0" w:rsidRPr="00704DE0">
              <w:rPr>
                <w:rFonts w:ascii="Helvetica" w:hAnsi="Helvetica"/>
                <w:color w:val="323232"/>
                <w:spacing w:val="2"/>
              </w:rPr>
              <w:t>Taronga</w:t>
            </w:r>
            <w:proofErr w:type="spellEnd"/>
            <w:r w:rsidR="00704DE0" w:rsidRPr="00704DE0">
              <w:rPr>
                <w:rFonts w:ascii="Helvetica" w:hAnsi="Helvetica"/>
                <w:color w:val="323232"/>
                <w:spacing w:val="2"/>
              </w:rPr>
              <w:t xml:space="preserve"> Zoo Sydney</w:t>
            </w:r>
            <w:r w:rsidR="004E032E">
              <w:rPr>
                <w:rFonts w:ascii="Helvetica" w:hAnsi="Helvetica"/>
                <w:color w:val="323232"/>
                <w:spacing w:val="2"/>
              </w:rPr>
              <w:t xml:space="preserve"> – on selected days</w:t>
            </w:r>
            <w:r w:rsidR="00704DE0">
              <w:rPr>
                <w:rFonts w:ascii="Helvetica" w:hAnsi="Helvetica"/>
                <w:color w:val="323232"/>
                <w:spacing w:val="2"/>
              </w:rPr>
              <w:t>)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>. Ring the Centre on 9247 7321 to enquire about program combination</w:t>
            </w:r>
            <w:r w:rsidR="00704DE0">
              <w:rPr>
                <w:rFonts w:ascii="Helvetica" w:hAnsi="Helvetica"/>
                <w:color w:val="323232"/>
                <w:spacing w:val="2"/>
              </w:rPr>
              <w:t>s</w:t>
            </w:r>
            <w:r w:rsidR="004E032E">
              <w:rPr>
                <w:rFonts w:ascii="Helvetica" w:hAnsi="Helvetica"/>
                <w:color w:val="323232"/>
                <w:spacing w:val="2"/>
              </w:rPr>
              <w:t xml:space="preserve"> and timing variations</w:t>
            </w:r>
            <w:r w:rsidR="00704DE0" w:rsidRPr="00704DE0">
              <w:rPr>
                <w:rFonts w:ascii="Helvetica" w:hAnsi="Helvetica"/>
                <w:color w:val="323232"/>
                <w:spacing w:val="2"/>
              </w:rPr>
              <w:t>. 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1075740F" w14:textId="10194EF6" w:rsidR="000E20E6" w:rsidRDefault="000E20E6" w:rsidP="00842391">
            <w:pPr>
              <w:spacing w:before="40"/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lang w:val="en-AU"/>
              </w:rPr>
              <w:t xml:space="preserve">Sydney Harbour YHA Reception </w:t>
            </w:r>
            <w:r w:rsidRPr="000E20E6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1</w:t>
            </w:r>
            <w:r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10 Cumberland Street, The Rocks NSW </w:t>
            </w:r>
            <w:r w:rsidRPr="000E20E6">
              <w:rPr>
                <w:rFonts w:ascii="Helvetica" w:eastAsia="Times New Roman" w:hAnsi="Helvetica"/>
                <w:color w:val="323232"/>
                <w:spacing w:val="2"/>
                <w:shd w:val="clear" w:color="auto" w:fill="FFFFFF"/>
              </w:rPr>
              <w:t>2000</w:t>
            </w:r>
          </w:p>
          <w:p w14:paraId="0D25DA1F" w14:textId="3713DD30" w:rsidR="00421E2A" w:rsidRPr="001317FE" w:rsidRDefault="00704DE0" w:rsidP="00704DE0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Program generally concludes at 2pm.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302E119E" w:rsidR="00517657" w:rsidRPr="001317FE" w:rsidRDefault="008A3605" w:rsidP="00704DE0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From Wynyard station 800m (11mins)</w:t>
            </w:r>
            <w:r w:rsidR="00C6145A">
              <w:rPr>
                <w:rFonts w:ascii="Arial" w:hAnsi="Arial" w:cs="Arial"/>
                <w:lang w:val="en-AU"/>
              </w:rPr>
              <w:t xml:space="preserve"> over </w:t>
            </w:r>
            <w:r w:rsidR="00704DE0">
              <w:rPr>
                <w:rFonts w:ascii="Arial" w:hAnsi="Arial" w:cs="Arial"/>
                <w:lang w:val="en-AU"/>
              </w:rPr>
              <w:t xml:space="preserve">reasonably flat terrain. </w:t>
            </w:r>
            <w:r w:rsidR="00C6145A">
              <w:rPr>
                <w:rFonts w:ascii="Arial" w:hAnsi="Arial" w:cs="Arial"/>
                <w:lang w:val="en-AU"/>
              </w:rPr>
              <w:t>From Circular Quay Station 600m (8mins)</w:t>
            </w:r>
            <w:r w:rsidR="00704DE0">
              <w:rPr>
                <w:rFonts w:ascii="Arial" w:hAnsi="Arial" w:cs="Arial"/>
                <w:lang w:val="en-AU"/>
              </w:rPr>
              <w:t xml:space="preserve"> </w:t>
            </w:r>
            <w:r w:rsidR="00517657">
              <w:rPr>
                <w:rFonts w:ascii="Arial" w:hAnsi="Arial" w:cs="Arial"/>
                <w:lang w:val="en-AU"/>
              </w:rPr>
              <w:t xml:space="preserve">with some </w:t>
            </w:r>
            <w:r w:rsidR="00704DE0">
              <w:rPr>
                <w:rFonts w:ascii="Arial" w:hAnsi="Arial" w:cs="Arial"/>
                <w:lang w:val="en-AU"/>
              </w:rPr>
              <w:t xml:space="preserve">steep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  <w:r w:rsidR="00483B7A">
              <w:rPr>
                <w:rFonts w:ascii="Arial" w:hAnsi="Arial" w:cs="Arial"/>
                <w:lang w:val="en-AU"/>
              </w:rPr>
              <w:t>. The fieldtrip is</w:t>
            </w:r>
            <w:r w:rsidR="00140CCE">
              <w:rPr>
                <w:rFonts w:ascii="Arial" w:hAnsi="Arial" w:cs="Arial"/>
                <w:lang w:val="en-AU"/>
              </w:rPr>
              <w:t xml:space="preserve"> wheelchair accessible</w:t>
            </w:r>
            <w:r w:rsidR="00C6145A">
              <w:rPr>
                <w:rFonts w:ascii="Arial" w:hAnsi="Arial" w:cs="Arial"/>
                <w:lang w:val="en-AU"/>
              </w:rPr>
              <w:t xml:space="preserve"> (the Hostel has a lift).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72669FB4" w:rsidR="009F1379" w:rsidRPr="001317FE" w:rsidRDefault="00A30944" w:rsidP="00704DE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</w:t>
            </w:r>
            <w:r w:rsidR="00ED2983">
              <w:rPr>
                <w:rFonts w:ascii="Arial" w:hAnsi="Arial" w:cs="Arial"/>
                <w:lang w:val="en-AU"/>
              </w:rPr>
              <w:t>ccessed by public transport via</w:t>
            </w:r>
            <w:r w:rsidR="00704DE0">
              <w:rPr>
                <w:rFonts w:ascii="Arial" w:hAnsi="Arial" w:cs="Arial"/>
                <w:lang w:val="en-AU"/>
              </w:rPr>
              <w:t xml:space="preserve"> </w:t>
            </w:r>
            <w:r w:rsidR="00C6145A">
              <w:rPr>
                <w:rFonts w:ascii="Arial" w:hAnsi="Arial" w:cs="Arial"/>
                <w:lang w:val="en-AU"/>
              </w:rPr>
              <w:t xml:space="preserve">bus or </w:t>
            </w:r>
            <w:r w:rsidR="00704DE0">
              <w:rPr>
                <w:rFonts w:ascii="Arial" w:hAnsi="Arial" w:cs="Arial"/>
                <w:lang w:val="en-AU"/>
              </w:rPr>
              <w:t xml:space="preserve">trains to Wynyard or Circular Quay Station. </w:t>
            </w:r>
            <w:r w:rsidRPr="001317FE">
              <w:rPr>
                <w:rFonts w:ascii="Arial" w:hAnsi="Arial" w:cs="Arial"/>
                <w:lang w:val="en-AU"/>
              </w:rPr>
              <w:t xml:space="preserve">A </w:t>
            </w:r>
            <w:r w:rsidR="00B12A9F">
              <w:rPr>
                <w:rFonts w:ascii="Arial" w:hAnsi="Arial" w:cs="Arial"/>
                <w:lang w:val="en-AU"/>
              </w:rPr>
              <w:t>child/y</w:t>
            </w:r>
            <w:r w:rsidRPr="001317FE">
              <w:rPr>
                <w:rFonts w:ascii="Arial" w:hAnsi="Arial" w:cs="Arial"/>
                <w:lang w:val="en-AU"/>
              </w:rPr>
              <w:t>outh OP</w:t>
            </w:r>
            <w:r w:rsidR="00B12A9F">
              <w:rPr>
                <w:rFonts w:ascii="Arial" w:hAnsi="Arial" w:cs="Arial"/>
                <w:lang w:val="en-AU"/>
              </w:rPr>
              <w:t xml:space="preserve">AL card </w:t>
            </w:r>
            <w:r w:rsidRPr="001317FE">
              <w:rPr>
                <w:rFonts w:ascii="Arial" w:hAnsi="Arial" w:cs="Arial"/>
                <w:lang w:val="en-AU"/>
              </w:rPr>
              <w:t>allows for all day travel.</w:t>
            </w:r>
            <w:r w:rsidR="00B12A9F">
              <w:rPr>
                <w:rFonts w:ascii="Arial" w:hAnsi="Arial" w:cs="Arial"/>
                <w:lang w:val="en-AU"/>
              </w:rPr>
              <w:t xml:space="preserve"> Please see the Transport NSW website for further details: </w:t>
            </w:r>
            <w:r w:rsidR="00B12A9F" w:rsidRPr="00B12A9F">
              <w:rPr>
                <w:rFonts w:ascii="Arial" w:hAnsi="Arial" w:cs="Arial"/>
                <w:lang w:val="en-AU"/>
              </w:rPr>
              <w:t>https://transportnsw.info/tickets-opal/opal/fares-payments/child-fares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6FC4CFD4" w:rsidR="00DC6B57" w:rsidRPr="001317FE" w:rsidRDefault="00DC6B57" w:rsidP="00704DE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704DE0">
              <w:rPr>
                <w:rFonts w:ascii="Arial" w:hAnsi="Arial" w:cs="Arial"/>
                <w:lang w:val="en-AU"/>
              </w:rPr>
              <w:t xml:space="preserve">Sydney Harbour YHA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37D2FE85" w14:textId="5841C914" w:rsidR="009F1379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</w:t>
            </w:r>
            <w:r w:rsidR="00704DE0">
              <w:rPr>
                <w:rFonts w:ascii="Arial" w:hAnsi="Arial" w:cs="Arial"/>
                <w:lang w:val="en-AU"/>
              </w:rPr>
              <w:t xml:space="preserve">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  <w:r w:rsidR="00704DE0">
              <w:rPr>
                <w:rFonts w:ascii="Arial" w:hAnsi="Arial" w:cs="Arial"/>
                <w:lang w:val="en-AU"/>
              </w:rPr>
              <w:t xml:space="preserve"> </w:t>
            </w:r>
            <w:r w:rsidR="009F1379"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57ADBB08" w:rsidR="00DC6B57" w:rsidRPr="001317FE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483B7A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1D6AEB1D" w:rsidR="00DC6B57" w:rsidRPr="001317FE" w:rsidRDefault="00BB34DE" w:rsidP="00ED2983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may bring their own food, however, th</w:t>
            </w:r>
            <w:r w:rsidR="009F1379" w:rsidRPr="001317FE">
              <w:rPr>
                <w:rFonts w:ascii="Arial" w:hAnsi="Arial" w:cs="Arial"/>
                <w:lang w:val="en-AU"/>
              </w:rPr>
              <w:t>ere will be opportunities to purchase food at recess and lunch on this fieldtrip</w:t>
            </w:r>
            <w:r>
              <w:rPr>
                <w:rFonts w:ascii="Arial" w:hAnsi="Arial" w:cs="Arial"/>
                <w:lang w:val="en-AU"/>
              </w:rPr>
              <w:t xml:space="preserve">. Please note prices of food and drinks can be expensive in the </w:t>
            </w:r>
            <w:r w:rsidR="00704DE0">
              <w:rPr>
                <w:rFonts w:ascii="Arial" w:hAnsi="Arial" w:cs="Arial"/>
                <w:lang w:val="en-AU"/>
              </w:rPr>
              <w:t>city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575B0E09" w:rsidR="00DC6B57" w:rsidRPr="001317FE" w:rsidRDefault="00704DE0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It </w:t>
            </w:r>
            <w:r w:rsidR="00BB34DE">
              <w:rPr>
                <w:rFonts w:ascii="Arial" w:hAnsi="Arial" w:cs="Arial"/>
                <w:lang w:val="en-AU"/>
              </w:rPr>
              <w:t xml:space="preserve">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367D2311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</w:t>
            </w:r>
            <w:r w:rsidR="00704DE0">
              <w:rPr>
                <w:rFonts w:ascii="Arial" w:hAnsi="Arial" w:cs="Arial"/>
                <w:lang w:val="en-AU"/>
              </w:rPr>
              <w:t>7 7321 as early as possible or t</w:t>
            </w:r>
            <w:r w:rsidRPr="001317FE">
              <w:rPr>
                <w:rFonts w:ascii="Arial" w:hAnsi="Arial" w:cs="Arial"/>
                <w:lang w:val="en-AU"/>
              </w:rPr>
              <w:t>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62C11AF9" w:rsidR="00DC6B57" w:rsidRPr="001317FE" w:rsidRDefault="001730E3" w:rsidP="00704DE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704DE0">
              <w:rPr>
                <w:rFonts w:ascii="Arial" w:hAnsi="Arial" w:cs="Arial"/>
                <w:lang w:val="en-AU"/>
              </w:rPr>
              <w:t xml:space="preserve">Sydney Harbour YHA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</w:t>
            </w:r>
            <w:r w:rsidR="00704DE0">
              <w:rPr>
                <w:rFonts w:ascii="Arial" w:hAnsi="Arial" w:cs="Arial"/>
                <w:lang w:val="en-AU"/>
              </w:rPr>
              <w:t>, or your booking information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for </w:t>
            </w:r>
            <w:r w:rsidR="00704DE0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activities.</w:t>
            </w:r>
          </w:p>
        </w:tc>
      </w:tr>
    </w:tbl>
    <w:p w14:paraId="00C6B166" w14:textId="5BE39F6E" w:rsidR="00226E25" w:rsidRPr="00226E25" w:rsidRDefault="00ED2983" w:rsidP="00483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outlineLvl w:val="0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Tourism</w:t>
      </w:r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1302BF5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</w:t>
      </w:r>
      <w:r w:rsidRPr="004E032E">
        <w:rPr>
          <w:rFonts w:ascii="Arial" w:hAnsi="Arial" w:cs="Arial"/>
          <w:b/>
          <w:i/>
          <w:lang w:val="en-US"/>
        </w:rPr>
        <w:t xml:space="preserve">program </w:t>
      </w:r>
      <w:r w:rsidR="004E032E" w:rsidRPr="004E032E">
        <w:rPr>
          <w:rFonts w:ascii="Arial" w:hAnsi="Arial" w:cs="Arial"/>
          <w:b/>
          <w:i/>
          <w:lang w:val="en-US"/>
        </w:rPr>
        <w:t>timings are indicative</w:t>
      </w:r>
      <w:r w:rsidR="004E032E">
        <w:rPr>
          <w:rFonts w:ascii="Arial" w:hAnsi="Arial" w:cs="Arial"/>
          <w:lang w:val="en-US"/>
        </w:rPr>
        <w:t xml:space="preserve"> and can be modified to suit individual schools, including afternoon / evening presentations for schools wising to stay O/N and complete an additional program OHEEC program the following (or same) day.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8490"/>
      </w:tblGrid>
      <w:tr w:rsidR="00ED2983" w:rsidRPr="00ED2983" w14:paraId="3A17B256" w14:textId="77777777" w:rsidTr="00ED2983">
        <w:tc>
          <w:tcPr>
            <w:tcW w:w="1923" w:type="dxa"/>
            <w:vAlign w:val="center"/>
          </w:tcPr>
          <w:p w14:paraId="514C5E11" w14:textId="6609BD44" w:rsidR="00ED2983" w:rsidRPr="004E032E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  <w:b/>
              </w:rPr>
            </w:pPr>
            <w:r w:rsidRPr="004E032E">
              <w:rPr>
                <w:rFonts w:ascii="Arial" w:hAnsi="Arial" w:cs="Arial"/>
                <w:b/>
              </w:rPr>
              <w:t>Timing</w:t>
            </w:r>
            <w:r w:rsidR="00C6145A">
              <w:rPr>
                <w:rFonts w:ascii="Arial" w:hAnsi="Arial" w:cs="Arial"/>
                <w:b/>
              </w:rPr>
              <w:t xml:space="preserve"> (indicative only)</w:t>
            </w:r>
          </w:p>
        </w:tc>
        <w:tc>
          <w:tcPr>
            <w:tcW w:w="8490" w:type="dxa"/>
            <w:vAlign w:val="center"/>
          </w:tcPr>
          <w:p w14:paraId="14D13CD7" w14:textId="1F384F75" w:rsidR="00ED2983" w:rsidRPr="004E032E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  <w:b/>
              </w:rPr>
            </w:pPr>
            <w:r w:rsidRPr="004E032E">
              <w:rPr>
                <w:rFonts w:ascii="Arial" w:hAnsi="Arial" w:cs="Arial"/>
                <w:b/>
              </w:rPr>
              <w:t xml:space="preserve">Activity and program details </w:t>
            </w:r>
          </w:p>
        </w:tc>
      </w:tr>
      <w:tr w:rsidR="00ED2983" w:rsidRPr="00ED2983" w14:paraId="5B3E1E5B" w14:textId="77777777" w:rsidTr="00ED2983">
        <w:tc>
          <w:tcPr>
            <w:tcW w:w="1923" w:type="dxa"/>
          </w:tcPr>
          <w:p w14:paraId="26EE3DD7" w14:textId="4F14AEF4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10.00</w:t>
            </w:r>
          </w:p>
        </w:tc>
        <w:tc>
          <w:tcPr>
            <w:tcW w:w="8490" w:type="dxa"/>
            <w:vAlign w:val="center"/>
          </w:tcPr>
          <w:p w14:paraId="4E4D0289" w14:textId="4C0E1A14" w:rsid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Meet:</w:t>
            </w:r>
            <w:r w:rsidR="00704DE0">
              <w:rPr>
                <w:rFonts w:ascii="Arial" w:hAnsi="Arial" w:cs="Arial"/>
              </w:rPr>
              <w:t xml:space="preserve"> </w:t>
            </w:r>
            <w:r w:rsidR="00704DE0">
              <w:rPr>
                <w:rFonts w:ascii="Arial" w:hAnsi="Arial" w:cs="Arial"/>
                <w:i/>
              </w:rPr>
              <w:t>Sydney Harbour YHA Reception</w:t>
            </w:r>
            <w:r w:rsidRPr="00ED2983">
              <w:rPr>
                <w:rFonts w:ascii="Arial" w:hAnsi="Arial" w:cs="Arial"/>
              </w:rPr>
              <w:t xml:space="preserve">. </w:t>
            </w:r>
          </w:p>
          <w:p w14:paraId="1F8F65B9" w14:textId="7B672319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Check excursion booking sheet for location details.</w:t>
            </w:r>
          </w:p>
        </w:tc>
      </w:tr>
      <w:tr w:rsidR="00ED2983" w:rsidRPr="00ED2983" w14:paraId="6D0D34BC" w14:textId="77777777" w:rsidTr="00ED2983">
        <w:tc>
          <w:tcPr>
            <w:tcW w:w="1923" w:type="dxa"/>
          </w:tcPr>
          <w:p w14:paraId="4D0945A1" w14:textId="092553DF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10.00 -</w:t>
            </w:r>
            <w:r w:rsidR="004E032E">
              <w:rPr>
                <w:rFonts w:ascii="Arial" w:hAnsi="Arial" w:cs="Arial"/>
              </w:rPr>
              <w:t xml:space="preserve"> </w:t>
            </w:r>
            <w:r w:rsidRPr="00ED2983">
              <w:rPr>
                <w:rFonts w:ascii="Arial" w:hAnsi="Arial" w:cs="Arial"/>
              </w:rPr>
              <w:t>11.00</w:t>
            </w:r>
          </w:p>
        </w:tc>
        <w:tc>
          <w:tcPr>
            <w:tcW w:w="8490" w:type="dxa"/>
            <w:vAlign w:val="center"/>
          </w:tcPr>
          <w:p w14:paraId="75AB0A6C" w14:textId="77777777" w:rsidR="00ED2983" w:rsidRPr="00ED2983" w:rsidRDefault="00ED2983" w:rsidP="00ED29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</w:rPr>
            </w:pPr>
            <w:r w:rsidRPr="00ED2983">
              <w:rPr>
                <w:rFonts w:ascii="Arial" w:hAnsi="Arial" w:cs="Arial"/>
                <w:color w:val="000000"/>
              </w:rPr>
              <w:t>Introduction to the program (</w:t>
            </w:r>
            <w:r w:rsidRPr="00ED2983">
              <w:rPr>
                <w:rFonts w:ascii="Arial" w:hAnsi="Arial" w:cs="Arial"/>
                <w:i/>
                <w:color w:val="000000"/>
              </w:rPr>
              <w:t>Observatory Hill EEC teachers</w:t>
            </w:r>
            <w:r w:rsidRPr="00ED2983">
              <w:rPr>
                <w:rFonts w:ascii="Arial" w:hAnsi="Arial" w:cs="Arial"/>
                <w:color w:val="000000"/>
              </w:rPr>
              <w:t>)</w:t>
            </w:r>
          </w:p>
          <w:p w14:paraId="3DBBC91F" w14:textId="77777777" w:rsidR="00ED2983" w:rsidRPr="00ED2983" w:rsidRDefault="00ED2983" w:rsidP="00ED2983">
            <w:pPr>
              <w:pStyle w:val="ListParagraph"/>
              <w:widowControl w:val="0"/>
              <w:numPr>
                <w:ilvl w:val="3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0" w:after="40"/>
              <w:ind w:left="370"/>
              <w:rPr>
                <w:rFonts w:ascii="Arial" w:hAnsi="Arial" w:cs="Arial"/>
                <w:color w:val="000000"/>
              </w:rPr>
            </w:pPr>
            <w:r w:rsidRPr="00ED2983">
              <w:rPr>
                <w:rFonts w:ascii="Arial" w:hAnsi="Arial" w:cs="Arial"/>
                <w:color w:val="000000"/>
              </w:rPr>
              <w:t>Study of the global tourism industry including</w:t>
            </w:r>
          </w:p>
          <w:p w14:paraId="77D6A753" w14:textId="77777777" w:rsidR="00ED2983" w:rsidRDefault="00ED2983" w:rsidP="00ED2983">
            <w:pPr>
              <w:pStyle w:val="ListParagraph"/>
              <w:widowControl w:val="0"/>
              <w:numPr>
                <w:ilvl w:val="3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0" w:after="40"/>
              <w:ind w:left="370"/>
              <w:rPr>
                <w:rFonts w:ascii="Arial" w:hAnsi="Arial" w:cs="Arial"/>
                <w:color w:val="000000"/>
              </w:rPr>
            </w:pPr>
            <w:r w:rsidRPr="00ED2983">
              <w:rPr>
                <w:rFonts w:ascii="Arial" w:hAnsi="Arial" w:cs="Arial"/>
                <w:color w:val="000000"/>
              </w:rPr>
              <w:t>The nature, spatial patterns and future directions of tourism</w:t>
            </w:r>
          </w:p>
          <w:p w14:paraId="47463FDF" w14:textId="00DE1CA2" w:rsidR="00ED2983" w:rsidRPr="00ED2983" w:rsidRDefault="00ED2983" w:rsidP="00ED2983">
            <w:pPr>
              <w:pStyle w:val="ListParagraph"/>
              <w:widowControl w:val="0"/>
              <w:numPr>
                <w:ilvl w:val="3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0" w:after="40"/>
              <w:ind w:left="370"/>
              <w:rPr>
                <w:rFonts w:ascii="Arial" w:hAnsi="Arial" w:cs="Arial"/>
                <w:color w:val="000000"/>
              </w:rPr>
            </w:pPr>
            <w:r w:rsidRPr="00ED2983">
              <w:rPr>
                <w:rFonts w:ascii="Arial" w:hAnsi="Arial" w:cs="Arial"/>
                <w:color w:val="000000"/>
              </w:rPr>
              <w:t>The economic social and environmental impacts of tourism</w:t>
            </w:r>
          </w:p>
        </w:tc>
      </w:tr>
      <w:tr w:rsidR="00ED2983" w:rsidRPr="00ED2983" w14:paraId="31A56CE0" w14:textId="77777777" w:rsidTr="00ED2983">
        <w:tc>
          <w:tcPr>
            <w:tcW w:w="1923" w:type="dxa"/>
          </w:tcPr>
          <w:p w14:paraId="1BF814ED" w14:textId="780F3DB1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11.00 -</w:t>
            </w:r>
            <w:r w:rsidR="004E032E">
              <w:rPr>
                <w:rFonts w:ascii="Arial" w:hAnsi="Arial" w:cs="Arial"/>
              </w:rPr>
              <w:t xml:space="preserve"> </w:t>
            </w:r>
            <w:r w:rsidRPr="00ED2983">
              <w:rPr>
                <w:rFonts w:ascii="Arial" w:hAnsi="Arial" w:cs="Arial"/>
              </w:rPr>
              <w:t>11.30</w:t>
            </w:r>
          </w:p>
        </w:tc>
        <w:tc>
          <w:tcPr>
            <w:tcW w:w="8490" w:type="dxa"/>
            <w:vAlign w:val="center"/>
          </w:tcPr>
          <w:p w14:paraId="2DF1D5D7" w14:textId="2566B446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Recess</w:t>
            </w:r>
            <w:r w:rsidR="00C6145A">
              <w:rPr>
                <w:rFonts w:ascii="Arial" w:hAnsi="Arial" w:cs="Arial"/>
              </w:rPr>
              <w:t>: nearby café/shops</w:t>
            </w:r>
            <w:bookmarkStart w:id="0" w:name="_GoBack"/>
            <w:bookmarkEnd w:id="0"/>
          </w:p>
        </w:tc>
      </w:tr>
      <w:tr w:rsidR="00ED2983" w:rsidRPr="00ED2983" w14:paraId="7605927C" w14:textId="77777777" w:rsidTr="00ED2983">
        <w:tc>
          <w:tcPr>
            <w:tcW w:w="1923" w:type="dxa"/>
          </w:tcPr>
          <w:p w14:paraId="28025F62" w14:textId="7BBEAB87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11.30 -</w:t>
            </w:r>
            <w:r w:rsidR="004E032E">
              <w:rPr>
                <w:rFonts w:ascii="Arial" w:hAnsi="Arial" w:cs="Arial"/>
              </w:rPr>
              <w:t xml:space="preserve"> </w:t>
            </w:r>
            <w:r w:rsidRPr="00ED2983">
              <w:rPr>
                <w:rFonts w:ascii="Arial" w:hAnsi="Arial" w:cs="Arial"/>
              </w:rPr>
              <w:t>12.15</w:t>
            </w:r>
          </w:p>
        </w:tc>
        <w:tc>
          <w:tcPr>
            <w:tcW w:w="8490" w:type="dxa"/>
            <w:vAlign w:val="center"/>
          </w:tcPr>
          <w:p w14:paraId="1089155F" w14:textId="6D50EC9E" w:rsidR="00ED2983" w:rsidRPr="00ED2983" w:rsidRDefault="004E032E" w:rsidP="004E032E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Presentation on Sydney Harbour YHA </w:t>
            </w:r>
            <w:r w:rsidR="00ED2983">
              <w:rPr>
                <w:rFonts w:ascii="Arial" w:hAnsi="Arial" w:cs="Arial"/>
              </w:rPr>
              <w:t xml:space="preserve">as an </w:t>
            </w:r>
            <w:r>
              <w:rPr>
                <w:rFonts w:ascii="Arial" w:hAnsi="Arial" w:cs="Arial"/>
              </w:rPr>
              <w:t xml:space="preserve">example of an </w:t>
            </w:r>
            <w:r w:rsidR="00ED2983">
              <w:rPr>
                <w:rFonts w:ascii="Arial" w:hAnsi="Arial" w:cs="Arial"/>
              </w:rPr>
              <w:t>economic enterprise within the tourism industry</w:t>
            </w:r>
            <w:r>
              <w:rPr>
                <w:rFonts w:ascii="Arial" w:hAnsi="Arial" w:cs="Arial"/>
              </w:rPr>
              <w:t xml:space="preserve"> with Q &amp; A time</w:t>
            </w:r>
            <w:r w:rsidR="00ED2983">
              <w:rPr>
                <w:rFonts w:ascii="Arial" w:hAnsi="Arial" w:cs="Arial"/>
              </w:rPr>
              <w:t xml:space="preserve">. </w:t>
            </w:r>
            <w:r w:rsidR="00ED2983" w:rsidRPr="00ED2983">
              <w:rPr>
                <w:rFonts w:ascii="Arial" w:hAnsi="Arial" w:cs="Arial"/>
                <w:i/>
              </w:rPr>
              <w:t>(</w:t>
            </w:r>
            <w:r w:rsidRPr="004E032E">
              <w:rPr>
                <w:rFonts w:ascii="Arial" w:hAnsi="Arial" w:cs="Arial"/>
                <w:i/>
              </w:rPr>
              <w:t>by Sydney Harbour YHA staff</w:t>
            </w:r>
            <w:r w:rsidR="00ED2983" w:rsidRPr="00ED2983">
              <w:rPr>
                <w:rFonts w:ascii="Arial" w:hAnsi="Arial" w:cs="Arial"/>
                <w:i/>
              </w:rPr>
              <w:t>)</w:t>
            </w:r>
          </w:p>
        </w:tc>
      </w:tr>
      <w:tr w:rsidR="00ED2983" w:rsidRPr="00ED2983" w14:paraId="31A92D70" w14:textId="77777777" w:rsidTr="00ED2983">
        <w:tc>
          <w:tcPr>
            <w:tcW w:w="1923" w:type="dxa"/>
          </w:tcPr>
          <w:p w14:paraId="6F731F68" w14:textId="5CC7608A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12.15 -</w:t>
            </w:r>
            <w:r w:rsidR="004E032E">
              <w:rPr>
                <w:rFonts w:ascii="Arial" w:hAnsi="Arial" w:cs="Arial"/>
              </w:rPr>
              <w:t xml:space="preserve"> </w:t>
            </w:r>
            <w:r w:rsidRPr="00ED2983">
              <w:rPr>
                <w:rFonts w:ascii="Arial" w:hAnsi="Arial" w:cs="Arial"/>
              </w:rPr>
              <w:t>1.30</w:t>
            </w:r>
          </w:p>
        </w:tc>
        <w:tc>
          <w:tcPr>
            <w:tcW w:w="8490" w:type="dxa"/>
            <w:vAlign w:val="center"/>
          </w:tcPr>
          <w:p w14:paraId="527D72C7" w14:textId="2BAE63E0" w:rsidR="00ED2983" w:rsidRPr="00ED2983" w:rsidRDefault="00ED2983" w:rsidP="004E032E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 xml:space="preserve">Behind the scenes tour of </w:t>
            </w:r>
            <w:r w:rsidR="004E032E">
              <w:rPr>
                <w:rFonts w:ascii="Arial" w:hAnsi="Arial" w:cs="Arial"/>
              </w:rPr>
              <w:t xml:space="preserve">Sydney Harbour YHA </w:t>
            </w:r>
            <w:r w:rsidRPr="00ED2983">
              <w:rPr>
                <w:rFonts w:ascii="Arial" w:hAnsi="Arial" w:cs="Arial"/>
              </w:rPr>
              <w:t>to investigate key features of the Zoo’s operations.</w:t>
            </w:r>
          </w:p>
        </w:tc>
      </w:tr>
      <w:tr w:rsidR="00ED2983" w:rsidRPr="00ED2983" w14:paraId="4DAE8F48" w14:textId="77777777" w:rsidTr="00ED2983">
        <w:tc>
          <w:tcPr>
            <w:tcW w:w="1923" w:type="dxa"/>
          </w:tcPr>
          <w:p w14:paraId="45ECB237" w14:textId="3EECFE85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1.30 -</w:t>
            </w:r>
            <w:r w:rsidR="00483B7A">
              <w:rPr>
                <w:rFonts w:ascii="Arial" w:hAnsi="Arial" w:cs="Arial"/>
              </w:rPr>
              <w:t xml:space="preserve"> </w:t>
            </w:r>
            <w:r w:rsidRPr="00ED2983">
              <w:rPr>
                <w:rFonts w:ascii="Arial" w:hAnsi="Arial" w:cs="Arial"/>
              </w:rPr>
              <w:t>2.00</w:t>
            </w:r>
          </w:p>
        </w:tc>
        <w:tc>
          <w:tcPr>
            <w:tcW w:w="8490" w:type="dxa"/>
            <w:vAlign w:val="center"/>
          </w:tcPr>
          <w:p w14:paraId="0531419B" w14:textId="1EAB7C65" w:rsidR="00ED2983" w:rsidRPr="00ED2983" w:rsidRDefault="00ED2983" w:rsidP="00ED2983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>Lunch</w:t>
            </w:r>
            <w:r w:rsidR="00C6145A">
              <w:rPr>
                <w:rFonts w:ascii="Arial" w:hAnsi="Arial" w:cs="Arial"/>
              </w:rPr>
              <w:t>: There are numerous food courts and/or parks nearby</w:t>
            </w:r>
          </w:p>
        </w:tc>
      </w:tr>
      <w:tr w:rsidR="00ED2983" w:rsidRPr="00ED2983" w14:paraId="01B31AB8" w14:textId="77777777" w:rsidTr="00ED2983">
        <w:tc>
          <w:tcPr>
            <w:tcW w:w="1923" w:type="dxa"/>
          </w:tcPr>
          <w:p w14:paraId="68FCF5EF" w14:textId="766B6230" w:rsidR="00ED2983" w:rsidRPr="00ED2983" w:rsidRDefault="00ED2983" w:rsidP="004E032E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ED2983">
              <w:rPr>
                <w:rFonts w:ascii="Arial" w:hAnsi="Arial" w:cs="Arial"/>
              </w:rPr>
              <w:t xml:space="preserve">2.00 </w:t>
            </w:r>
            <w:r w:rsidR="004E032E">
              <w:rPr>
                <w:rFonts w:ascii="Arial" w:hAnsi="Arial" w:cs="Arial"/>
              </w:rPr>
              <w:t>finish</w:t>
            </w:r>
          </w:p>
        </w:tc>
        <w:tc>
          <w:tcPr>
            <w:tcW w:w="8490" w:type="dxa"/>
            <w:vAlign w:val="center"/>
          </w:tcPr>
          <w:p w14:paraId="355E6771" w14:textId="7DD3D7A3" w:rsidR="00ED2983" w:rsidRPr="004E032E" w:rsidRDefault="004E032E" w:rsidP="004E032E">
            <w:pPr>
              <w:pStyle w:val="NoParagraphStyle"/>
              <w:suppressAutoHyphens/>
              <w:spacing w:before="40" w:after="40"/>
              <w:rPr>
                <w:rFonts w:ascii="Arial" w:hAnsi="Arial" w:cs="Arial"/>
                <w:b/>
                <w:i/>
              </w:rPr>
            </w:pPr>
            <w:r w:rsidRPr="004E032E">
              <w:rPr>
                <w:rFonts w:ascii="Arial" w:hAnsi="Arial" w:cs="Arial"/>
                <w:b/>
                <w:i/>
              </w:rPr>
              <w:t>NB Optional activities can be catered for.</w:t>
            </w: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151FE" w14:textId="77777777" w:rsidR="00AC6E6B" w:rsidRDefault="00AC6E6B" w:rsidP="00226E25">
      <w:r>
        <w:separator/>
      </w:r>
    </w:p>
  </w:endnote>
  <w:endnote w:type="continuationSeparator" w:id="0">
    <w:p w14:paraId="6E25A84F" w14:textId="77777777" w:rsidR="00AC6E6B" w:rsidRDefault="00AC6E6B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882B6" w14:textId="77777777" w:rsidR="00AC6E6B" w:rsidRDefault="00AC6E6B" w:rsidP="00226E25">
      <w:r>
        <w:separator/>
      </w:r>
    </w:p>
  </w:footnote>
  <w:footnote w:type="continuationSeparator" w:id="0">
    <w:p w14:paraId="06CF413A" w14:textId="77777777" w:rsidR="00AC6E6B" w:rsidRDefault="00AC6E6B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61F65"/>
    <w:multiLevelType w:val="hybridMultilevel"/>
    <w:tmpl w:val="30909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B0462"/>
    <w:rsid w:val="000E20E6"/>
    <w:rsid w:val="00127039"/>
    <w:rsid w:val="001317FE"/>
    <w:rsid w:val="00140CCE"/>
    <w:rsid w:val="001730E3"/>
    <w:rsid w:val="001A0D21"/>
    <w:rsid w:val="00226E25"/>
    <w:rsid w:val="002A39A3"/>
    <w:rsid w:val="002E3EF5"/>
    <w:rsid w:val="00320E3F"/>
    <w:rsid w:val="00421E2A"/>
    <w:rsid w:val="00483B7A"/>
    <w:rsid w:val="004E032E"/>
    <w:rsid w:val="004E055F"/>
    <w:rsid w:val="00517657"/>
    <w:rsid w:val="00585EE8"/>
    <w:rsid w:val="005E10DE"/>
    <w:rsid w:val="0069600C"/>
    <w:rsid w:val="006F1AAE"/>
    <w:rsid w:val="00704DE0"/>
    <w:rsid w:val="00771D1F"/>
    <w:rsid w:val="00775EFA"/>
    <w:rsid w:val="00842391"/>
    <w:rsid w:val="008A3605"/>
    <w:rsid w:val="008F7484"/>
    <w:rsid w:val="00916E47"/>
    <w:rsid w:val="009574D8"/>
    <w:rsid w:val="009F1379"/>
    <w:rsid w:val="00A30944"/>
    <w:rsid w:val="00AC1DE0"/>
    <w:rsid w:val="00AC6E6B"/>
    <w:rsid w:val="00B12A9F"/>
    <w:rsid w:val="00BB34DE"/>
    <w:rsid w:val="00C30457"/>
    <w:rsid w:val="00C6145A"/>
    <w:rsid w:val="00C63209"/>
    <w:rsid w:val="00D26BD4"/>
    <w:rsid w:val="00DC6B57"/>
    <w:rsid w:val="00E848F9"/>
    <w:rsid w:val="00ED2983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4DE0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  <w:rPr>
      <w:rFonts w:asciiTheme="minorHAnsi" w:hAnsiTheme="minorHAnsi" w:cstheme="minorBidi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ED2983"/>
    <w:pPr>
      <w:ind w:left="720"/>
      <w:contextualSpacing/>
    </w:pPr>
    <w:rPr>
      <w:rFonts w:ascii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ABF616-A92D-AF46-9B3E-A7493D42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644</Words>
  <Characters>3674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/Tourism</vt:lpstr>
      <vt:lpstr>Teacher checklist</vt:lpstr>
      <vt:lpstr>Tourism</vt:lpstr>
    </vt:vector>
  </TitlesOfParts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2019-01-31T23:35:00Z</dcterms:created>
  <dcterms:modified xsi:type="dcterms:W3CDTF">2021-01-05T04:48:00Z</dcterms:modified>
</cp:coreProperties>
</file>