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08DCB" w14:textId="77777777" w:rsidR="00AD7A20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816BA0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4E0">
        <w:rPr>
          <w:rFonts w:ascii="Arial" w:hAnsi="Arial" w:cs="Arial"/>
          <w:b/>
          <w:sz w:val="36"/>
          <w:u w:val="single"/>
          <w:lang w:val="en-AU"/>
        </w:rPr>
        <w:t>Watch Our Watts</w:t>
      </w:r>
      <w:r w:rsidR="00AD7A20">
        <w:rPr>
          <w:rFonts w:ascii="Arial" w:hAnsi="Arial" w:cs="Arial"/>
          <w:b/>
          <w:sz w:val="36"/>
          <w:u w:val="single"/>
          <w:lang w:val="en-AU"/>
        </w:rPr>
        <w:t xml:space="preserve"> </w:t>
      </w:r>
    </w:p>
    <w:p w14:paraId="36B0FD61" w14:textId="323C572D" w:rsidR="00DC6B57" w:rsidRPr="00816BA0" w:rsidRDefault="00AD7A20">
      <w:pPr>
        <w:rPr>
          <w:rFonts w:ascii="Arial" w:hAnsi="Arial" w:cs="Arial"/>
          <w:b/>
          <w:sz w:val="36"/>
          <w:u w:val="single"/>
          <w:lang w:val="en-AU"/>
        </w:rPr>
      </w:pPr>
      <w:r>
        <w:rPr>
          <w:rFonts w:ascii="Arial" w:hAnsi="Arial" w:cs="Arial"/>
          <w:b/>
          <w:sz w:val="36"/>
          <w:u w:val="single"/>
          <w:lang w:val="en-AU"/>
        </w:rPr>
        <w:t>– Physical and Material World</w:t>
      </w:r>
      <w:r w:rsidR="003354F0" w:rsidRPr="00816BA0">
        <w:rPr>
          <w:rFonts w:ascii="Arial" w:hAnsi="Arial" w:cs="Arial"/>
          <w:b/>
          <w:sz w:val="36"/>
          <w:u w:val="single"/>
          <w:lang w:val="en-AU"/>
        </w:rPr>
        <w:t xml:space="preserve"> (incursion)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50765C7" w:rsidR="00DC6B57" w:rsidRPr="001317FE" w:rsidRDefault="009450D9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 xml:space="preserve">Start </w:t>
            </w:r>
            <w:r w:rsidR="00320E3F">
              <w:rPr>
                <w:rFonts w:ascii="Arial" w:hAnsi="Arial" w:cs="Arial"/>
                <w:b/>
                <w:lang w:val="en-AU"/>
              </w:rPr>
              <w:t>time</w:t>
            </w:r>
          </w:p>
        </w:tc>
        <w:tc>
          <w:tcPr>
            <w:tcW w:w="8050" w:type="dxa"/>
          </w:tcPr>
          <w:p w14:paraId="05C3BB0D" w14:textId="1A78A21E" w:rsidR="00DC6B57" w:rsidRDefault="00095B09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Your school start time. </w:t>
            </w:r>
          </w:p>
          <w:p w14:paraId="0F0DC351" w14:textId="0FEAF8A4" w:rsidR="00816BA0" w:rsidRPr="001317FE" w:rsidRDefault="00816BA0" w:rsidP="00AF7C3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Each class will participate in learning activities (see over the page) which will </w:t>
            </w:r>
            <w:r w:rsidR="00AF7C38">
              <w:rPr>
                <w:rFonts w:ascii="Arial" w:hAnsi="Arial" w:cs="Arial"/>
                <w:lang w:val="en-AU"/>
              </w:rPr>
              <w:t>be cycled through in a different order if there are multiple classes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47D86B38" w:rsidR="00421E2A" w:rsidRPr="001317FE" w:rsidRDefault="00421E2A" w:rsidP="009450D9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Finishing </w:t>
            </w:r>
            <w:r w:rsidR="00320E3F">
              <w:rPr>
                <w:rFonts w:ascii="Arial" w:hAnsi="Arial" w:cs="Arial"/>
                <w:b/>
                <w:lang w:val="en-AU"/>
              </w:rPr>
              <w:t>time</w:t>
            </w:r>
          </w:p>
        </w:tc>
        <w:tc>
          <w:tcPr>
            <w:tcW w:w="8050" w:type="dxa"/>
          </w:tcPr>
          <w:p w14:paraId="0D25DA1F" w14:textId="42EC8A84" w:rsidR="00421E2A" w:rsidRPr="001317FE" w:rsidRDefault="00095B09" w:rsidP="00095B09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Your school finish time </w:t>
            </w:r>
            <w:r w:rsidR="00320E3F">
              <w:rPr>
                <w:rFonts w:ascii="Arial" w:hAnsi="Arial" w:cs="Arial"/>
                <w:lang w:val="en-AU"/>
              </w:rPr>
              <w:t xml:space="preserve">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087777">
              <w:rPr>
                <w:rFonts w:ascii="Arial" w:hAnsi="Arial" w:cs="Arial"/>
                <w:lang w:val="en-AU"/>
              </w:rPr>
              <w:t>incursion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</w:t>
            </w:r>
            <w:r>
              <w:rPr>
                <w:rFonts w:ascii="Arial" w:hAnsi="Arial" w:cs="Arial"/>
                <w:lang w:val="en-AU"/>
              </w:rPr>
              <w:t xml:space="preserve"> like previously booked programs, scripture etc</w:t>
            </w:r>
            <w:r w:rsidR="00320E3F">
              <w:rPr>
                <w:rFonts w:ascii="Arial" w:hAnsi="Arial" w:cs="Arial"/>
                <w:lang w:val="en-AU"/>
              </w:rPr>
              <w:t>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0BD7EF2D" w:rsidR="00517657" w:rsidRPr="001317FE" w:rsidRDefault="00816BA0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Venue</w:t>
            </w:r>
          </w:p>
        </w:tc>
        <w:tc>
          <w:tcPr>
            <w:tcW w:w="8050" w:type="dxa"/>
          </w:tcPr>
          <w:p w14:paraId="26143B36" w14:textId="0025D45C" w:rsidR="00517657" w:rsidRPr="001317FE" w:rsidRDefault="00816BA0" w:rsidP="00AF7C38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The incursion will be at the school with most activities taking place within each class’s room. </w:t>
            </w:r>
            <w:r w:rsidR="00AF7C38">
              <w:rPr>
                <w:rFonts w:ascii="Arial" w:hAnsi="Arial" w:cs="Arial"/>
                <w:lang w:val="en-AU"/>
              </w:rPr>
              <w:t>Flat outdoor space is needed for solar cars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C051C29" w:rsidR="00DC6B57" w:rsidRPr="001317FE" w:rsidRDefault="00DC6B57" w:rsidP="00AD7A2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AD7A20">
              <w:rPr>
                <w:rFonts w:ascii="Arial" w:hAnsi="Arial" w:cs="Arial"/>
                <w:lang w:val="en-AU"/>
              </w:rPr>
              <w:t>Watch Our Watts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37D2FE85" w14:textId="4DAF353B" w:rsidR="009F1379" w:rsidRPr="001317FE" w:rsidRDefault="00AD7A20" w:rsidP="00AD7A20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will participate in activities in which</w:t>
            </w:r>
            <w:r w:rsidR="00DC6B57" w:rsidRPr="001317FE">
              <w:rPr>
                <w:rFonts w:ascii="Arial" w:hAnsi="Arial" w:cs="Arial"/>
                <w:lang w:val="en-AU"/>
              </w:rPr>
              <w:t xml:space="preserve"> school uniform</w:t>
            </w:r>
            <w:r>
              <w:rPr>
                <w:rFonts w:ascii="Arial" w:hAnsi="Arial" w:cs="Arial"/>
                <w:lang w:val="en-AU"/>
              </w:rPr>
              <w:t xml:space="preserve"> is appropriate</w:t>
            </w:r>
            <w:r w:rsidR="003354F0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43F428DE" w:rsidR="00DC6B57" w:rsidRPr="001317FE" w:rsidRDefault="00095B09" w:rsidP="005E10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Please ensure students have a copy of the student Watch Our Watts student worksheet. </w:t>
            </w:r>
            <w:r w:rsidR="00816BA0">
              <w:rPr>
                <w:rFonts w:ascii="Arial" w:hAnsi="Arial" w:cs="Arial"/>
                <w:lang w:val="en-AU"/>
              </w:rPr>
              <w:t>No equipment is needed from the students/school for this incursion.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095B09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095B09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2D14843" w:rsidR="00DC6B57" w:rsidRPr="001317FE" w:rsidRDefault="009F1379" w:rsidP="0037415C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37415C">
              <w:rPr>
                <w:rFonts w:ascii="Arial" w:hAnsi="Arial" w:cs="Arial"/>
                <w:lang w:val="en-AU"/>
              </w:rPr>
              <w:t>incursion</w:t>
            </w:r>
            <w:r w:rsidR="00BB34DE">
              <w:rPr>
                <w:rFonts w:ascii="Arial" w:hAnsi="Arial" w:cs="Arial"/>
                <w:lang w:val="en-AU"/>
              </w:rPr>
              <w:t xml:space="preserve"> (e.g. </w:t>
            </w:r>
            <w:r w:rsidR="0037415C">
              <w:rPr>
                <w:rFonts w:ascii="Arial" w:hAnsi="Arial" w:cs="Arial"/>
                <w:lang w:val="en-AU"/>
              </w:rPr>
              <w:t>disabilities, allergies</w:t>
            </w:r>
            <w:r w:rsidR="00095B09">
              <w:rPr>
                <w:rFonts w:ascii="Arial" w:hAnsi="Arial" w:cs="Arial"/>
                <w:lang w:val="en-AU"/>
              </w:rPr>
              <w:t xml:space="preserve"> etc</w:t>
            </w:r>
            <w:r w:rsidR="00BB34DE">
              <w:rPr>
                <w:rFonts w:ascii="Arial" w:hAnsi="Arial" w:cs="Arial"/>
                <w:lang w:val="en-AU"/>
              </w:rPr>
              <w:t xml:space="preserve">). 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370E25BC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5C1597"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5C1597">
              <w:rPr>
                <w:rFonts w:ascii="Arial" w:hAnsi="Arial" w:cs="Arial"/>
                <w:lang w:val="en-US"/>
              </w:rPr>
              <w:t>incursion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3DAE3FBC" w:rsidR="00DC6B57" w:rsidRPr="001317FE" w:rsidRDefault="001730E3" w:rsidP="00AD7A2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AD7A20">
              <w:rPr>
                <w:rFonts w:ascii="Arial" w:hAnsi="Arial" w:cs="Arial"/>
                <w:lang w:val="en-AU"/>
              </w:rPr>
              <w:t>Watch Our Watts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A3E692D" w14:textId="77777777" w:rsidR="0037415C" w:rsidRDefault="0037415C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63F1F80" w14:textId="77777777" w:rsidR="00FF0FBF" w:rsidRDefault="00FF0F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46506C71" w14:textId="77777777" w:rsidR="00AF7C38" w:rsidRDefault="00AF7C38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1CDF362" w14:textId="77777777" w:rsidR="00095B09" w:rsidRDefault="00095B0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54FE9D30" w14:textId="77777777" w:rsidR="00095B09" w:rsidRDefault="00095B09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2083942B" w:rsidR="00226E25" w:rsidRPr="00226E25" w:rsidRDefault="00AD7A20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Watch Our Watts</w:t>
      </w:r>
    </w:p>
    <w:p w14:paraId="2857F485" w14:textId="5986DD9A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Activities</w:t>
      </w:r>
    </w:p>
    <w:p w14:paraId="4AB69630" w14:textId="7B7027A7" w:rsidR="000B0462" w:rsidRDefault="000B0462" w:rsidP="00AF7C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9450D9">
        <w:rPr>
          <w:rFonts w:ascii="Arial" w:hAnsi="Arial" w:cs="Arial"/>
          <w:lang w:val="en-US"/>
        </w:rPr>
        <w:t xml:space="preserve">pending on number of classes </w:t>
      </w:r>
      <w:r w:rsidR="001A0D21">
        <w:rPr>
          <w:rFonts w:ascii="Arial" w:hAnsi="Arial" w:cs="Arial"/>
          <w:lang w:val="en-US"/>
        </w:rPr>
        <w:t>other external factors such as weather.</w:t>
      </w:r>
    </w:p>
    <w:p w14:paraId="6ED36BB6" w14:textId="0D4AC8F9" w:rsidR="00AF7C38" w:rsidRPr="006F1AAE" w:rsidRDefault="00AF7C38" w:rsidP="00AF7C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US"/>
        </w:rPr>
      </w:pPr>
      <w:r>
        <w:rPr>
          <w:rFonts w:ascii="Arial" w:hAnsi="Arial"/>
          <w:color w:val="000000"/>
          <w:lang w:val="en-US"/>
        </w:rPr>
        <w:t>If</w:t>
      </w:r>
      <w:r w:rsidRPr="00AD7A20">
        <w:rPr>
          <w:rFonts w:ascii="Arial" w:hAnsi="Arial"/>
          <w:color w:val="000000"/>
          <w:lang w:val="en-US"/>
        </w:rPr>
        <w:t xml:space="preserve"> there is more than one class, each class group will cycle through these activities in a different order.</w:t>
      </w:r>
      <w:r w:rsidR="00095B09">
        <w:rPr>
          <w:rFonts w:ascii="Arial" w:hAnsi="Arial"/>
          <w:color w:val="000000"/>
          <w:lang w:val="en-US"/>
        </w:rPr>
        <w:t xml:space="preserve"> Timing will be adjusted to suit your bell times. </w:t>
      </w:r>
      <w:bookmarkStart w:id="0" w:name="_GoBack"/>
      <w:bookmarkEnd w:id="0"/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7"/>
        <w:gridCol w:w="3809"/>
        <w:gridCol w:w="4542"/>
      </w:tblGrid>
      <w:tr w:rsidR="00AF7C38" w:rsidRPr="00AF7C38" w14:paraId="5F8EDB98" w14:textId="77777777" w:rsidTr="00AF7C38">
        <w:tc>
          <w:tcPr>
            <w:tcW w:w="1727" w:type="dxa"/>
            <w:shd w:val="clear" w:color="auto" w:fill="auto"/>
          </w:tcPr>
          <w:p w14:paraId="3A7A49C4" w14:textId="544C46F3" w:rsidR="002C1876" w:rsidRPr="00095B09" w:rsidRDefault="002C1876" w:rsidP="00FF54E5">
            <w:pPr>
              <w:rPr>
                <w:rFonts w:ascii="Arial" w:hAnsi="Arial" w:cs="Arial"/>
                <w:sz w:val="22"/>
                <w:szCs w:val="22"/>
              </w:rPr>
            </w:pPr>
            <w:r w:rsidRPr="00095B09">
              <w:rPr>
                <w:rFonts w:ascii="Arial" w:hAnsi="Arial" w:cs="Arial"/>
                <w:sz w:val="22"/>
                <w:szCs w:val="22"/>
              </w:rPr>
              <w:t>Timing</w:t>
            </w:r>
            <w:r w:rsidR="00095B09" w:rsidRPr="00095B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5B09">
              <w:rPr>
                <w:rFonts w:ascii="Arial" w:hAnsi="Arial" w:cs="Arial"/>
                <w:sz w:val="22"/>
                <w:szCs w:val="22"/>
              </w:rPr>
              <w:t>approx.</w:t>
            </w:r>
          </w:p>
        </w:tc>
        <w:tc>
          <w:tcPr>
            <w:tcW w:w="3809" w:type="dxa"/>
            <w:shd w:val="clear" w:color="auto" w:fill="auto"/>
          </w:tcPr>
          <w:p w14:paraId="006CAA1E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Activity</w:t>
            </w:r>
          </w:p>
        </w:tc>
        <w:tc>
          <w:tcPr>
            <w:tcW w:w="4542" w:type="dxa"/>
            <w:shd w:val="clear" w:color="auto" w:fill="auto"/>
          </w:tcPr>
          <w:p w14:paraId="63C6E011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Description </w:t>
            </w:r>
          </w:p>
        </w:tc>
      </w:tr>
      <w:tr w:rsidR="00AF7C38" w:rsidRPr="00AF7C38" w14:paraId="66CB0938" w14:textId="77777777" w:rsidTr="00AF7C38">
        <w:tc>
          <w:tcPr>
            <w:tcW w:w="1727" w:type="dxa"/>
            <w:shd w:val="clear" w:color="auto" w:fill="auto"/>
          </w:tcPr>
          <w:p w14:paraId="068B3F59" w14:textId="0F302B34" w:rsidR="002C1876" w:rsidRPr="00AF7C38" w:rsidRDefault="00AF7C38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9.00</w:t>
            </w:r>
            <w:r w:rsidR="002C1876" w:rsidRPr="00AF7C38">
              <w:rPr>
                <w:rFonts w:ascii="Arial" w:hAnsi="Arial" w:cs="Arial"/>
              </w:rPr>
              <w:t xml:space="preserve"> – 9.15</w:t>
            </w:r>
          </w:p>
        </w:tc>
        <w:tc>
          <w:tcPr>
            <w:tcW w:w="3809" w:type="dxa"/>
            <w:shd w:val="clear" w:color="auto" w:fill="auto"/>
          </w:tcPr>
          <w:p w14:paraId="2709E6BE" w14:textId="77777777" w:rsidR="002C1876" w:rsidRPr="00AF7C38" w:rsidRDefault="002C1876" w:rsidP="00FF54E5">
            <w:pPr>
              <w:tabs>
                <w:tab w:val="left" w:pos="0"/>
              </w:tabs>
              <w:ind w:left="-3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Introduction to program </w:t>
            </w:r>
          </w:p>
          <w:p w14:paraId="41E5BD59" w14:textId="77777777" w:rsidR="002C1876" w:rsidRPr="00AF7C38" w:rsidRDefault="002C1876" w:rsidP="00FF54E5">
            <w:pPr>
              <w:tabs>
                <w:tab w:val="left" w:pos="0"/>
              </w:tabs>
              <w:ind w:left="-31"/>
              <w:rPr>
                <w:rFonts w:ascii="Arial" w:hAnsi="Arial" w:cs="Arial"/>
              </w:rPr>
            </w:pPr>
          </w:p>
          <w:p w14:paraId="259DCD42" w14:textId="77777777" w:rsidR="002C1876" w:rsidRPr="00AF7C38" w:rsidRDefault="002C1876" w:rsidP="00FF54E5">
            <w:pPr>
              <w:tabs>
                <w:tab w:val="left" w:pos="0"/>
              </w:tabs>
              <w:ind w:left="-3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Where does energy come from? </w:t>
            </w:r>
          </w:p>
          <w:p w14:paraId="31D83338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  <w:tc>
          <w:tcPr>
            <w:tcW w:w="4542" w:type="dxa"/>
            <w:shd w:val="clear" w:color="auto" w:fill="auto"/>
          </w:tcPr>
          <w:p w14:paraId="4E31C7CE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learn about the program aims and participate in building a virtual model of energy production in a power station to learn how electricity is made</w:t>
            </w:r>
          </w:p>
        </w:tc>
      </w:tr>
      <w:tr w:rsidR="00AF7C38" w:rsidRPr="00AF7C38" w14:paraId="5E10535A" w14:textId="77777777" w:rsidTr="00AF7C38">
        <w:tc>
          <w:tcPr>
            <w:tcW w:w="1727" w:type="dxa"/>
            <w:shd w:val="clear" w:color="auto" w:fill="auto"/>
          </w:tcPr>
          <w:p w14:paraId="162D8BF4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9.15 – 9.30</w:t>
            </w:r>
          </w:p>
        </w:tc>
        <w:tc>
          <w:tcPr>
            <w:tcW w:w="3809" w:type="dxa"/>
            <w:shd w:val="clear" w:color="auto" w:fill="auto"/>
          </w:tcPr>
          <w:p w14:paraId="6C5EC49D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Types of energy used? </w:t>
            </w:r>
          </w:p>
          <w:p w14:paraId="0AA9A4FD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learn about renewable and non renewable energy - how they are created and what they are used for </w:t>
            </w:r>
          </w:p>
        </w:tc>
        <w:tc>
          <w:tcPr>
            <w:tcW w:w="4542" w:type="dxa"/>
            <w:shd w:val="clear" w:color="auto" w:fill="auto"/>
          </w:tcPr>
          <w:p w14:paraId="292B2B65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782C7EFB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complete activity in their worksheet </w:t>
            </w:r>
          </w:p>
        </w:tc>
      </w:tr>
      <w:tr w:rsidR="00AF7C38" w:rsidRPr="00AF7C38" w14:paraId="2CF3950D" w14:textId="77777777" w:rsidTr="00AF7C38">
        <w:tc>
          <w:tcPr>
            <w:tcW w:w="1727" w:type="dxa"/>
            <w:shd w:val="clear" w:color="auto" w:fill="auto"/>
          </w:tcPr>
          <w:p w14:paraId="335A7A63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9.30 – 9.45</w:t>
            </w:r>
          </w:p>
        </w:tc>
        <w:tc>
          <w:tcPr>
            <w:tcW w:w="3809" w:type="dxa"/>
            <w:shd w:val="clear" w:color="auto" w:fill="auto"/>
          </w:tcPr>
          <w:p w14:paraId="311607E0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Energy use and environmental problems </w:t>
            </w:r>
          </w:p>
          <w:p w14:paraId="3538E309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  <w:tc>
          <w:tcPr>
            <w:tcW w:w="4542" w:type="dxa"/>
            <w:shd w:val="clear" w:color="auto" w:fill="auto"/>
          </w:tcPr>
          <w:p w14:paraId="626A8EC2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study an energy use poster and complete an activity in their worksheet </w:t>
            </w:r>
          </w:p>
        </w:tc>
      </w:tr>
      <w:tr w:rsidR="00AF7C38" w:rsidRPr="00AF7C38" w14:paraId="50429C13" w14:textId="77777777" w:rsidTr="00AF7C38">
        <w:tc>
          <w:tcPr>
            <w:tcW w:w="1727" w:type="dxa"/>
            <w:shd w:val="clear" w:color="auto" w:fill="auto"/>
          </w:tcPr>
          <w:p w14:paraId="17A9CEC5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9.45 – 9.50 </w:t>
            </w:r>
          </w:p>
        </w:tc>
        <w:tc>
          <w:tcPr>
            <w:tcW w:w="3809" w:type="dxa"/>
            <w:shd w:val="clear" w:color="auto" w:fill="auto"/>
          </w:tcPr>
          <w:p w14:paraId="686E1423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Energy use and Co2 emissions</w:t>
            </w:r>
          </w:p>
        </w:tc>
        <w:tc>
          <w:tcPr>
            <w:tcW w:w="4542" w:type="dxa"/>
            <w:shd w:val="clear" w:color="auto" w:fill="auto"/>
          </w:tcPr>
          <w:p w14:paraId="620761DF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watch a ‘Black balloons’ film clip to learn about the link between energy consumption and greenhouse gas emissions </w:t>
            </w:r>
          </w:p>
        </w:tc>
      </w:tr>
      <w:tr w:rsidR="00AF7C38" w:rsidRPr="00AF7C38" w14:paraId="1A45BD15" w14:textId="77777777" w:rsidTr="00AF7C38">
        <w:tc>
          <w:tcPr>
            <w:tcW w:w="1727" w:type="dxa"/>
            <w:shd w:val="clear" w:color="auto" w:fill="auto"/>
          </w:tcPr>
          <w:p w14:paraId="266A6C9B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9.50 – 10.00</w:t>
            </w:r>
          </w:p>
        </w:tc>
        <w:tc>
          <w:tcPr>
            <w:tcW w:w="3809" w:type="dxa"/>
            <w:shd w:val="clear" w:color="auto" w:fill="auto"/>
          </w:tcPr>
          <w:p w14:paraId="5BD538C5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Energy ‘Millionaire’ Game </w:t>
            </w:r>
          </w:p>
          <w:p w14:paraId="1DEFBBD4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  <w:tc>
          <w:tcPr>
            <w:tcW w:w="4542" w:type="dxa"/>
            <w:shd w:val="clear" w:color="auto" w:fill="auto"/>
          </w:tcPr>
          <w:p w14:paraId="11057AD3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play a ‘millionaire’ type game to test their knowledge about energy use</w:t>
            </w:r>
          </w:p>
        </w:tc>
      </w:tr>
      <w:tr w:rsidR="00AF7C38" w:rsidRPr="00AF7C38" w14:paraId="620A44F9" w14:textId="77777777" w:rsidTr="00AF7C38">
        <w:tc>
          <w:tcPr>
            <w:tcW w:w="1727" w:type="dxa"/>
            <w:shd w:val="clear" w:color="auto" w:fill="auto"/>
          </w:tcPr>
          <w:p w14:paraId="00738C99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10.00 – 11.00</w:t>
            </w:r>
          </w:p>
        </w:tc>
        <w:tc>
          <w:tcPr>
            <w:tcW w:w="3809" w:type="dxa"/>
            <w:shd w:val="clear" w:color="auto" w:fill="auto"/>
          </w:tcPr>
          <w:p w14:paraId="6BE5855F" w14:textId="639FEB63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Activity 1</w:t>
            </w:r>
          </w:p>
          <w:p w14:paraId="409233E4" w14:textId="46A9D791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Practical applications of solar energy</w:t>
            </w:r>
          </w:p>
        </w:tc>
        <w:tc>
          <w:tcPr>
            <w:tcW w:w="4542" w:type="dxa"/>
            <w:shd w:val="clear" w:color="auto" w:fill="auto"/>
          </w:tcPr>
          <w:p w14:paraId="04CDB0F4" w14:textId="7EA4C7EB" w:rsidR="002C1876" w:rsidRPr="00AF7C38" w:rsidRDefault="002C1876" w:rsidP="00FF54E5">
            <w:pPr>
              <w:spacing w:after="120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build a solar car, interact with renewable energy appliances and cook garlic bread in a solar oven </w:t>
            </w:r>
          </w:p>
        </w:tc>
      </w:tr>
      <w:tr w:rsidR="00AF7C38" w:rsidRPr="00AF7C38" w14:paraId="7BBE3736" w14:textId="77777777" w:rsidTr="00AF7C38">
        <w:tc>
          <w:tcPr>
            <w:tcW w:w="1727" w:type="dxa"/>
            <w:shd w:val="clear" w:color="auto" w:fill="auto"/>
          </w:tcPr>
          <w:p w14:paraId="3F04F779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11.00 – 11.25</w:t>
            </w:r>
          </w:p>
        </w:tc>
        <w:tc>
          <w:tcPr>
            <w:tcW w:w="3809" w:type="dxa"/>
            <w:shd w:val="clear" w:color="auto" w:fill="auto"/>
          </w:tcPr>
          <w:p w14:paraId="3C96AFD4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Recess </w:t>
            </w:r>
          </w:p>
        </w:tc>
        <w:tc>
          <w:tcPr>
            <w:tcW w:w="4542" w:type="dxa"/>
            <w:shd w:val="clear" w:color="auto" w:fill="auto"/>
          </w:tcPr>
          <w:p w14:paraId="7BE42DCE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</w:tr>
      <w:tr w:rsidR="00AF7C38" w:rsidRPr="00AF7C38" w14:paraId="7BA2CA1C" w14:textId="77777777" w:rsidTr="00AF7C38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90DE6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11.25 – 12.25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3369D" w14:textId="6379BA66" w:rsidR="002C1876" w:rsidRPr="00AF7C38" w:rsidRDefault="00AF7C38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Activity 2</w:t>
            </w:r>
          </w:p>
          <w:p w14:paraId="33C3046C" w14:textId="77777777" w:rsidR="002C1876" w:rsidRPr="00AF7C38" w:rsidRDefault="002C1876" w:rsidP="002C1876">
            <w:pPr>
              <w:numPr>
                <w:ilvl w:val="0"/>
                <w:numId w:val="7"/>
              </w:numPr>
              <w:ind w:left="47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Energy use at home</w:t>
            </w:r>
          </w:p>
          <w:p w14:paraId="5B8D5F7A" w14:textId="77777777" w:rsidR="002C1876" w:rsidRPr="00AF7C38" w:rsidRDefault="002C1876" w:rsidP="002C1876">
            <w:pPr>
              <w:rPr>
                <w:rFonts w:ascii="Arial" w:hAnsi="Arial" w:cs="Arial"/>
              </w:rPr>
            </w:pPr>
          </w:p>
          <w:p w14:paraId="5994A6A8" w14:textId="77777777" w:rsidR="002C1876" w:rsidRPr="00AF7C38" w:rsidRDefault="002C1876" w:rsidP="002C1876">
            <w:pPr>
              <w:numPr>
                <w:ilvl w:val="0"/>
                <w:numId w:val="7"/>
              </w:numPr>
              <w:ind w:left="47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‘Watts Workout’</w:t>
            </w:r>
          </w:p>
          <w:p w14:paraId="36CA64FB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0D90C4E2" w14:textId="77777777" w:rsidR="002C1876" w:rsidRPr="00AF7C38" w:rsidRDefault="002C1876" w:rsidP="002C1876">
            <w:pPr>
              <w:numPr>
                <w:ilvl w:val="0"/>
                <w:numId w:val="7"/>
              </w:numPr>
              <w:ind w:left="47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Sustainable House </w:t>
            </w:r>
          </w:p>
          <w:p w14:paraId="05DDC176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2753778D" w14:textId="77777777" w:rsidR="002C1876" w:rsidRPr="00AF7C38" w:rsidRDefault="002C1876" w:rsidP="002C1876">
            <w:pPr>
              <w:numPr>
                <w:ilvl w:val="0"/>
                <w:numId w:val="7"/>
              </w:numPr>
              <w:ind w:left="471"/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‘Global Warming – Cold Facts Hot Science”</w:t>
            </w:r>
          </w:p>
          <w:p w14:paraId="13724B35" w14:textId="60BE4C8D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D475E" w14:textId="77777777" w:rsidR="002C1876" w:rsidRPr="00AF7C38" w:rsidRDefault="002C1876" w:rsidP="002C1876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watch film clip on how energy is used in a typical house</w:t>
            </w:r>
          </w:p>
          <w:p w14:paraId="01679394" w14:textId="77777777" w:rsidR="002C1876" w:rsidRPr="00AF7C38" w:rsidRDefault="002C1876" w:rsidP="002C1876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play a game to match typical appliances to their energy use</w:t>
            </w:r>
          </w:p>
          <w:p w14:paraId="7D95519B" w14:textId="77777777" w:rsidR="002C1876" w:rsidRPr="00AF7C38" w:rsidRDefault="002C1876" w:rsidP="002C1876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learn about sustainable appliances and practices using an interactive house model</w:t>
            </w:r>
          </w:p>
          <w:p w14:paraId="1B03CB81" w14:textId="3AB22EE8" w:rsidR="002C1876" w:rsidRPr="00AF7C38" w:rsidRDefault="002C1876" w:rsidP="002C1876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watch the ‘Heat is on’ DVD to learn about strategies to save energy at school</w:t>
            </w:r>
            <w:r w:rsidR="00AF7C38">
              <w:rPr>
                <w:rFonts w:ascii="Arial" w:hAnsi="Arial" w:cs="Arial"/>
              </w:rPr>
              <w:t>.</w:t>
            </w:r>
          </w:p>
        </w:tc>
      </w:tr>
      <w:tr w:rsidR="00AF7C38" w:rsidRPr="00AF7C38" w14:paraId="727C2AAC" w14:textId="77777777" w:rsidTr="00AF7C38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0817E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12.25 – 1.10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49936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School lighting and appliance audit </w:t>
            </w:r>
          </w:p>
          <w:p w14:paraId="46D68FAC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3052986B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6BAE2007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6BA10F6B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Tracking Energy use through Webgraphs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97C60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Students work in teams (6 per class) to collate information about the school’s lighting and appliance usage and return to class to collate results </w:t>
            </w:r>
          </w:p>
          <w:p w14:paraId="5E853621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  <w:p w14:paraId="377A863A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view ‘Webgraphs’ to see how efficient the school’s use of energy is compared to typical consumption</w:t>
            </w:r>
          </w:p>
        </w:tc>
      </w:tr>
      <w:tr w:rsidR="00AF7C38" w:rsidRPr="00AF7C38" w14:paraId="10E4ABD1" w14:textId="77777777" w:rsidTr="00AF7C38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DECE4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1.10 – 2.00 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5A998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 xml:space="preserve">Lunch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7D9A1" w14:textId="77777777" w:rsidR="002C1876" w:rsidRPr="00AF7C38" w:rsidRDefault="002C1876" w:rsidP="00FF54E5">
            <w:pPr>
              <w:rPr>
                <w:rFonts w:ascii="Arial" w:hAnsi="Arial" w:cs="Arial"/>
              </w:rPr>
            </w:pPr>
          </w:p>
        </w:tc>
      </w:tr>
      <w:tr w:rsidR="00AF7C38" w:rsidRPr="00AF7C38" w14:paraId="6CA76DF1" w14:textId="77777777" w:rsidTr="00AF7C38"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0187E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2.00 – 3.00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05843" w14:textId="40AF5530" w:rsidR="002C1876" w:rsidRPr="00AF7C38" w:rsidRDefault="00AF7C38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Activity 3</w:t>
            </w:r>
          </w:p>
          <w:p w14:paraId="4776D3A3" w14:textId="77777777" w:rsidR="002C1876" w:rsidRPr="00AF7C38" w:rsidRDefault="002C1876" w:rsidP="00FF54E5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Insulation experiments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C5720" w14:textId="77777777" w:rsidR="002C1876" w:rsidRPr="00AF7C38" w:rsidRDefault="002C1876" w:rsidP="002C1876">
            <w:pPr>
              <w:rPr>
                <w:rFonts w:ascii="Arial" w:hAnsi="Arial" w:cs="Arial"/>
              </w:rPr>
            </w:pPr>
            <w:r w:rsidRPr="00AF7C38">
              <w:rPr>
                <w:rFonts w:ascii="Arial" w:hAnsi="Arial" w:cs="Arial"/>
              </w:rPr>
              <w:t>Students participate in scientific experiments to test the effectiveness of insulation</w:t>
            </w:r>
          </w:p>
        </w:tc>
      </w:tr>
    </w:tbl>
    <w:p w14:paraId="32EFF442" w14:textId="77777777" w:rsidR="002C1876" w:rsidRPr="006F1AAE" w:rsidRDefault="002C1876" w:rsidP="00AF7C38">
      <w:pPr>
        <w:rPr>
          <w:rFonts w:ascii="Arial" w:hAnsi="Arial" w:cs="Arial"/>
          <w:lang w:val="en-AU"/>
        </w:rPr>
      </w:pPr>
    </w:p>
    <w:sectPr w:rsidR="002C1876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4BC31" w14:textId="77777777" w:rsidR="00893E25" w:rsidRDefault="00893E25" w:rsidP="00226E25">
      <w:r>
        <w:separator/>
      </w:r>
    </w:p>
  </w:endnote>
  <w:endnote w:type="continuationSeparator" w:id="0">
    <w:p w14:paraId="1048ED59" w14:textId="77777777" w:rsidR="00893E25" w:rsidRDefault="00893E25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51190" w14:textId="77777777" w:rsidR="00893E25" w:rsidRDefault="00893E25" w:rsidP="00226E25">
      <w:r>
        <w:separator/>
      </w:r>
    </w:p>
  </w:footnote>
  <w:footnote w:type="continuationSeparator" w:id="0">
    <w:p w14:paraId="068E8E1C" w14:textId="77777777" w:rsidR="00893E25" w:rsidRDefault="00893E25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6F13E4"/>
    <w:multiLevelType w:val="hybridMultilevel"/>
    <w:tmpl w:val="91F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87777"/>
    <w:rsid w:val="00095B09"/>
    <w:rsid w:val="000B0462"/>
    <w:rsid w:val="000E6968"/>
    <w:rsid w:val="000F5505"/>
    <w:rsid w:val="00127039"/>
    <w:rsid w:val="001317FE"/>
    <w:rsid w:val="001730E3"/>
    <w:rsid w:val="001A0D21"/>
    <w:rsid w:val="001B61E7"/>
    <w:rsid w:val="002008FF"/>
    <w:rsid w:val="00226E25"/>
    <w:rsid w:val="002A39A3"/>
    <w:rsid w:val="002C1876"/>
    <w:rsid w:val="002E3EF5"/>
    <w:rsid w:val="00320E3F"/>
    <w:rsid w:val="003354F0"/>
    <w:rsid w:val="003459BA"/>
    <w:rsid w:val="0037415C"/>
    <w:rsid w:val="00421E2A"/>
    <w:rsid w:val="004A72B4"/>
    <w:rsid w:val="004E055F"/>
    <w:rsid w:val="00517657"/>
    <w:rsid w:val="00585EE8"/>
    <w:rsid w:val="005C1597"/>
    <w:rsid w:val="005D625D"/>
    <w:rsid w:val="005E10DE"/>
    <w:rsid w:val="006D34E0"/>
    <w:rsid w:val="006F1AAE"/>
    <w:rsid w:val="00723A63"/>
    <w:rsid w:val="00771D1F"/>
    <w:rsid w:val="00775EFA"/>
    <w:rsid w:val="00816BA0"/>
    <w:rsid w:val="00842391"/>
    <w:rsid w:val="00893E25"/>
    <w:rsid w:val="009450D9"/>
    <w:rsid w:val="009574D8"/>
    <w:rsid w:val="009A4176"/>
    <w:rsid w:val="009F1379"/>
    <w:rsid w:val="00A30944"/>
    <w:rsid w:val="00A608DB"/>
    <w:rsid w:val="00AC1DE0"/>
    <w:rsid w:val="00AD7A20"/>
    <w:rsid w:val="00AF18CB"/>
    <w:rsid w:val="00AF7C38"/>
    <w:rsid w:val="00B12A9F"/>
    <w:rsid w:val="00BB34DE"/>
    <w:rsid w:val="00C63209"/>
    <w:rsid w:val="00CA3162"/>
    <w:rsid w:val="00D26BD4"/>
    <w:rsid w:val="00DB67D2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DA1E1B-57A5-8B42-9B51-95E331B2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655</Words>
  <Characters>3737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2019-02-01T00:20:00Z</dcterms:created>
  <dcterms:modified xsi:type="dcterms:W3CDTF">2019-02-04T03:32:00Z</dcterms:modified>
</cp:coreProperties>
</file>