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0FD61" w14:textId="3484D5E9" w:rsidR="00DC6B57" w:rsidRPr="001317FE" w:rsidRDefault="001317FE">
      <w:pPr>
        <w:rPr>
          <w:rFonts w:ascii="Arial" w:hAnsi="Arial" w:cs="Arial"/>
          <w:b/>
          <w:sz w:val="36"/>
          <w:u w:val="single"/>
          <w:lang w:val="en-AU"/>
        </w:rPr>
      </w:pPr>
      <w:r w:rsidRPr="001317FE">
        <w:rPr>
          <w:rFonts w:ascii="Arial" w:hAnsi="Arial" w:cs="Arial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78C16DF3" wp14:editId="4678C946">
            <wp:simplePos x="0" y="0"/>
            <wp:positionH relativeFrom="column">
              <wp:posOffset>4585335</wp:posOffset>
            </wp:positionH>
            <wp:positionV relativeFrom="paragraph">
              <wp:posOffset>-111760</wp:posOffset>
            </wp:positionV>
            <wp:extent cx="2133110" cy="56542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85" cy="5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894">
        <w:rPr>
          <w:rFonts w:ascii="Arial" w:hAnsi="Arial" w:cs="Arial"/>
          <w:b/>
          <w:sz w:val="36"/>
          <w:u w:val="single"/>
          <w:lang w:val="en-AU"/>
        </w:rPr>
        <w:t>Living World - S3</w:t>
      </w:r>
    </w:p>
    <w:p w14:paraId="3EF53A78" w14:textId="77777777" w:rsidR="00DC6B57" w:rsidRPr="001317FE" w:rsidRDefault="00DC6B57">
      <w:pPr>
        <w:rPr>
          <w:rFonts w:ascii="Arial" w:hAnsi="Arial" w:cs="Arial"/>
          <w:lang w:val="en-AU"/>
        </w:rPr>
      </w:pPr>
    </w:p>
    <w:p w14:paraId="60D0EB54" w14:textId="77777777" w:rsidR="00DC6B57" w:rsidRPr="001317FE" w:rsidRDefault="00DC6B57">
      <w:pPr>
        <w:rPr>
          <w:rFonts w:ascii="Arial" w:hAnsi="Arial" w:cs="Arial"/>
          <w:b/>
          <w:sz w:val="28"/>
          <w:lang w:val="en-AU"/>
        </w:rPr>
      </w:pPr>
      <w:r w:rsidRPr="001317FE">
        <w:rPr>
          <w:rFonts w:ascii="Arial" w:hAnsi="Arial" w:cs="Arial"/>
          <w:b/>
          <w:sz w:val="28"/>
          <w:lang w:val="en-AU"/>
        </w:rPr>
        <w:t>Teacher checklist</w:t>
      </w:r>
    </w:p>
    <w:p w14:paraId="49E0D845" w14:textId="77777777" w:rsidR="00DC6B57" w:rsidRPr="001317FE" w:rsidRDefault="00DC6B57" w:rsidP="001317FE">
      <w:pPr>
        <w:spacing w:after="40"/>
        <w:rPr>
          <w:rFonts w:ascii="Arial" w:hAnsi="Arial" w:cs="Arial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8050"/>
      </w:tblGrid>
      <w:tr w:rsidR="00DC6B57" w:rsidRPr="001317FE" w14:paraId="1E0AA882" w14:textId="77777777" w:rsidTr="00DC6B57">
        <w:tc>
          <w:tcPr>
            <w:tcW w:w="2400" w:type="dxa"/>
          </w:tcPr>
          <w:p w14:paraId="51D5B857" w14:textId="420074F5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Meeting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F0DC351" w14:textId="74040676" w:rsidR="00DC6B57" w:rsidRPr="001317FE" w:rsidRDefault="00112F31" w:rsidP="001317F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Coal Load</w:t>
            </w:r>
            <w:r w:rsidR="002B0EA2">
              <w:rPr>
                <w:rFonts w:ascii="Arial" w:hAnsi="Arial" w:cs="Arial"/>
                <w:lang w:val="en-AU"/>
              </w:rPr>
              <w:t xml:space="preserve">er Sustainability Centre </w:t>
            </w:r>
            <w:r w:rsidR="008F1711">
              <w:rPr>
                <w:rFonts w:ascii="Arial" w:hAnsi="Arial" w:cs="Arial"/>
                <w:lang w:val="en-AU"/>
              </w:rPr>
              <w:t xml:space="preserve">– Waterhen Drive, Waverton </w:t>
            </w:r>
            <w:r w:rsidR="002B0EA2">
              <w:rPr>
                <w:rFonts w:ascii="Arial" w:hAnsi="Arial" w:cs="Arial"/>
                <w:lang w:val="en-AU"/>
              </w:rPr>
              <w:t>at 9:30</w:t>
            </w:r>
            <w:r w:rsidR="00320E3F">
              <w:rPr>
                <w:rFonts w:ascii="Arial" w:hAnsi="Arial" w:cs="Arial"/>
                <w:lang w:val="en-AU"/>
              </w:rPr>
              <w:t>am</w:t>
            </w:r>
          </w:p>
        </w:tc>
      </w:tr>
      <w:tr w:rsidR="00421E2A" w:rsidRPr="001317FE" w14:paraId="002D8A84" w14:textId="77777777" w:rsidTr="00DC6B57">
        <w:tc>
          <w:tcPr>
            <w:tcW w:w="2400" w:type="dxa"/>
          </w:tcPr>
          <w:p w14:paraId="19EF51E7" w14:textId="0DAFBB92" w:rsidR="00421E2A" w:rsidRPr="001317FE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Finishing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D25DA1F" w14:textId="786AD883" w:rsidR="00421E2A" w:rsidRPr="001317FE" w:rsidRDefault="00112F31" w:rsidP="00842391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Coal Loader Sustainability Centre at 2:15</w:t>
            </w:r>
            <w:r w:rsidR="00320E3F">
              <w:rPr>
                <w:rFonts w:ascii="Arial" w:hAnsi="Arial" w:cs="Arial"/>
                <w:lang w:val="en-AU"/>
              </w:rPr>
              <w:t xml:space="preserve">pm (please advise the EEC </w:t>
            </w:r>
            <w:r w:rsidR="00F54C10">
              <w:rPr>
                <w:rFonts w:ascii="Arial" w:hAnsi="Arial" w:cs="Arial"/>
                <w:lang w:val="en-AU"/>
              </w:rPr>
              <w:t xml:space="preserve">prior to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320E3F">
              <w:rPr>
                <w:rFonts w:ascii="Arial" w:hAnsi="Arial" w:cs="Arial"/>
                <w:lang w:val="en-AU"/>
              </w:rPr>
              <w:t xml:space="preserve"> if there are any changes required to the finishing time).</w:t>
            </w:r>
          </w:p>
        </w:tc>
      </w:tr>
      <w:tr w:rsidR="00517657" w:rsidRPr="001317FE" w14:paraId="71303B84" w14:textId="77777777" w:rsidTr="00DC6B57">
        <w:tc>
          <w:tcPr>
            <w:tcW w:w="2400" w:type="dxa"/>
          </w:tcPr>
          <w:p w14:paraId="0FB4CC74" w14:textId="4EB7BDB7" w:rsidR="00517657" w:rsidRPr="001317FE" w:rsidRDefault="005176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Approximate walking distance</w:t>
            </w:r>
          </w:p>
        </w:tc>
        <w:tc>
          <w:tcPr>
            <w:tcW w:w="8050" w:type="dxa"/>
          </w:tcPr>
          <w:p w14:paraId="26143B36" w14:textId="55A11562" w:rsidR="00517657" w:rsidRPr="001317FE" w:rsidRDefault="00A608DB" w:rsidP="002B0EA2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1.5</w:t>
            </w:r>
            <w:r w:rsidR="00517657">
              <w:rPr>
                <w:rFonts w:ascii="Arial" w:hAnsi="Arial" w:cs="Arial"/>
                <w:lang w:val="en-AU"/>
              </w:rPr>
              <w:t>km over</w:t>
            </w:r>
            <w:r w:rsidR="002B0EA2">
              <w:rPr>
                <w:rFonts w:ascii="Arial" w:hAnsi="Arial" w:cs="Arial"/>
                <w:lang w:val="en-AU"/>
              </w:rPr>
              <w:t xml:space="preserve"> bush tracks</w:t>
            </w:r>
            <w:r w:rsidR="00517657">
              <w:rPr>
                <w:rFonts w:ascii="Arial" w:hAnsi="Arial" w:cs="Arial"/>
                <w:lang w:val="en-AU"/>
              </w:rPr>
              <w:t xml:space="preserve">, with </w:t>
            </w:r>
            <w:r w:rsidR="002B0EA2">
              <w:rPr>
                <w:rFonts w:ascii="Arial" w:hAnsi="Arial" w:cs="Arial"/>
                <w:lang w:val="en-AU"/>
              </w:rPr>
              <w:t xml:space="preserve">many </w:t>
            </w:r>
            <w:r w:rsidR="00517657">
              <w:rPr>
                <w:rFonts w:ascii="Arial" w:hAnsi="Arial" w:cs="Arial"/>
                <w:lang w:val="en-AU"/>
              </w:rPr>
              <w:t>stairs</w:t>
            </w:r>
            <w:r w:rsidR="002008FF">
              <w:rPr>
                <w:rFonts w:ascii="Arial" w:hAnsi="Arial" w:cs="Arial"/>
                <w:lang w:val="en-AU"/>
              </w:rPr>
              <w:t xml:space="preserve">. </w:t>
            </w:r>
            <w:r w:rsidR="002B0EA2">
              <w:rPr>
                <w:rFonts w:ascii="Arial" w:hAnsi="Arial" w:cs="Arial"/>
                <w:lang w:val="en-AU"/>
              </w:rPr>
              <w:t xml:space="preserve">Parts of this fieldtrip are not wheelchair accessible. Please contact the centre when booking to discuss alternative arrangements. </w:t>
            </w:r>
          </w:p>
        </w:tc>
      </w:tr>
      <w:tr w:rsidR="00DC6B57" w:rsidRPr="001317FE" w14:paraId="74B9FF0F" w14:textId="77777777" w:rsidTr="00DC6B57">
        <w:tc>
          <w:tcPr>
            <w:tcW w:w="2400" w:type="dxa"/>
          </w:tcPr>
          <w:p w14:paraId="6E27A6B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Transport</w:t>
            </w:r>
          </w:p>
        </w:tc>
        <w:tc>
          <w:tcPr>
            <w:tcW w:w="8050" w:type="dxa"/>
          </w:tcPr>
          <w:p w14:paraId="1756B713" w14:textId="1D44CEFA" w:rsidR="009F1379" w:rsidRPr="001317FE" w:rsidRDefault="00AF18CB" w:rsidP="002B0EA2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Bus </w:t>
            </w:r>
            <w:r w:rsidR="00FB212B">
              <w:rPr>
                <w:rFonts w:ascii="Arial" w:hAnsi="Arial" w:cs="Arial"/>
                <w:lang w:val="en-AU"/>
              </w:rPr>
              <w:t>drop off and pick up for the fieldtrip</w:t>
            </w:r>
            <w:r>
              <w:rPr>
                <w:rFonts w:ascii="Arial" w:hAnsi="Arial" w:cs="Arial"/>
                <w:lang w:val="en-AU"/>
              </w:rPr>
              <w:t xml:space="preserve"> is on </w:t>
            </w:r>
            <w:r w:rsidR="00112F31">
              <w:rPr>
                <w:rFonts w:ascii="Arial" w:hAnsi="Arial" w:cs="Arial"/>
                <w:lang w:val="en-AU"/>
              </w:rPr>
              <w:t>Waterhen Drive, Waverton</w:t>
            </w:r>
            <w:r>
              <w:rPr>
                <w:rFonts w:ascii="Arial" w:hAnsi="Arial" w:cs="Arial"/>
                <w:lang w:val="en-AU"/>
              </w:rPr>
              <w:t>.</w:t>
            </w:r>
            <w:r w:rsidR="002B0EA2">
              <w:rPr>
                <w:rFonts w:ascii="Arial" w:hAnsi="Arial" w:cs="Arial"/>
                <w:lang w:val="en-AU"/>
              </w:rPr>
              <w:t xml:space="preserve"> There is a bus turning circle on Waterhen Drive in front of the Coal Loader Sustainability Centre</w:t>
            </w:r>
          </w:p>
        </w:tc>
      </w:tr>
      <w:tr w:rsidR="00DC6B57" w:rsidRPr="001317FE" w14:paraId="64E61E29" w14:textId="77777777" w:rsidTr="00DC6B57">
        <w:tc>
          <w:tcPr>
            <w:tcW w:w="2400" w:type="dxa"/>
          </w:tcPr>
          <w:p w14:paraId="1E7AEB45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Risk management advice</w:t>
            </w:r>
          </w:p>
        </w:tc>
        <w:tc>
          <w:tcPr>
            <w:tcW w:w="8050" w:type="dxa"/>
          </w:tcPr>
          <w:p w14:paraId="6CA0839D" w14:textId="0DAEA2BD" w:rsidR="00DC6B57" w:rsidRPr="001317FE" w:rsidRDefault="00D856E6" w:rsidP="008F1711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Please see The </w:t>
            </w:r>
            <w:r w:rsidR="008F1711">
              <w:rPr>
                <w:rFonts w:ascii="Arial" w:hAnsi="Arial" w:cs="Arial"/>
                <w:lang w:val="en-AU"/>
              </w:rPr>
              <w:t>Living World Stage 3</w:t>
            </w:r>
            <w:r>
              <w:rPr>
                <w:rFonts w:ascii="Arial" w:hAnsi="Arial" w:cs="Arial"/>
                <w:lang w:val="en-AU"/>
              </w:rPr>
              <w:t xml:space="preserve"> </w:t>
            </w:r>
            <w:r w:rsidR="001317FE">
              <w:rPr>
                <w:rFonts w:ascii="Arial" w:hAnsi="Arial" w:cs="Arial"/>
                <w:lang w:val="en-AU"/>
              </w:rPr>
              <w:t xml:space="preserve">risk management plan document on the </w:t>
            </w:r>
            <w:r w:rsidR="00421E2A" w:rsidRPr="001317FE">
              <w:rPr>
                <w:rFonts w:ascii="Arial" w:hAnsi="Arial" w:cs="Arial"/>
                <w:lang w:val="en-AU"/>
              </w:rPr>
              <w:t>OHEEC website.</w:t>
            </w:r>
          </w:p>
        </w:tc>
      </w:tr>
      <w:tr w:rsidR="00DC6B57" w:rsidRPr="001317FE" w14:paraId="347B1247" w14:textId="77777777" w:rsidTr="00DC6B57">
        <w:tc>
          <w:tcPr>
            <w:tcW w:w="2400" w:type="dxa"/>
          </w:tcPr>
          <w:p w14:paraId="6B1FFC1C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Clothing</w:t>
            </w:r>
          </w:p>
        </w:tc>
        <w:tc>
          <w:tcPr>
            <w:tcW w:w="8050" w:type="dxa"/>
          </w:tcPr>
          <w:p w14:paraId="4517A99E" w14:textId="7D131AC7" w:rsidR="00DC6B57" w:rsidRPr="001317FE" w:rsidRDefault="00DC6B57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It is preferred that students are in a school uniform </w:t>
            </w:r>
            <w:r w:rsidR="00BB34DE">
              <w:rPr>
                <w:rFonts w:ascii="Arial" w:hAnsi="Arial" w:cs="Arial"/>
                <w:lang w:val="en-AU"/>
              </w:rPr>
              <w:t>for easy identification</w:t>
            </w:r>
            <w:r w:rsidR="009F1379" w:rsidRPr="001317FE">
              <w:rPr>
                <w:rFonts w:ascii="Arial" w:hAnsi="Arial" w:cs="Arial"/>
                <w:lang w:val="en-AU"/>
              </w:rPr>
              <w:t>.</w:t>
            </w:r>
          </w:p>
          <w:p w14:paraId="37D2FE85" w14:textId="77777777" w:rsidR="009F1379" w:rsidRPr="001317FE" w:rsidRDefault="009F1379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Sturdy walking shoes are also recommended.</w:t>
            </w:r>
          </w:p>
        </w:tc>
      </w:tr>
      <w:tr w:rsidR="00DC6B57" w:rsidRPr="001317FE" w14:paraId="4000FD89" w14:textId="77777777" w:rsidTr="00DC6B57">
        <w:tc>
          <w:tcPr>
            <w:tcW w:w="2400" w:type="dxa"/>
          </w:tcPr>
          <w:p w14:paraId="7078FF16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What to bring</w:t>
            </w:r>
          </w:p>
        </w:tc>
        <w:tc>
          <w:tcPr>
            <w:tcW w:w="8050" w:type="dxa"/>
          </w:tcPr>
          <w:p w14:paraId="6CDEF244" w14:textId="0FF96CD9" w:rsidR="00DC6B57" w:rsidRPr="001317FE" w:rsidRDefault="00DC6B57" w:rsidP="002F0070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Fieldwork worksheets, pens</w:t>
            </w:r>
            <w:r w:rsidR="009F1379" w:rsidRPr="001317FE">
              <w:rPr>
                <w:rFonts w:ascii="Arial" w:hAnsi="Arial" w:cs="Arial"/>
                <w:lang w:val="en-AU"/>
              </w:rPr>
              <w:t>, a water bottle, hat and sunscreen</w:t>
            </w:r>
            <w:r w:rsidR="002B0EA2">
              <w:rPr>
                <w:rFonts w:ascii="Arial" w:hAnsi="Arial" w:cs="Arial"/>
                <w:lang w:val="en-AU"/>
              </w:rPr>
              <w:t xml:space="preserve"> or appropriate wet weather gear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, camera to document </w:t>
            </w:r>
            <w:r w:rsidR="00BB34DE">
              <w:rPr>
                <w:rFonts w:ascii="Arial" w:hAnsi="Arial" w:cs="Arial"/>
                <w:lang w:val="en-AU"/>
              </w:rPr>
              <w:t xml:space="preserve">the </w:t>
            </w:r>
            <w:r w:rsidR="005E10DE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61DB9C89" w14:textId="77777777" w:rsidTr="00DC6B57">
        <w:tc>
          <w:tcPr>
            <w:tcW w:w="2400" w:type="dxa"/>
          </w:tcPr>
          <w:p w14:paraId="010B3AB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Food</w:t>
            </w:r>
          </w:p>
        </w:tc>
        <w:tc>
          <w:tcPr>
            <w:tcW w:w="8050" w:type="dxa"/>
          </w:tcPr>
          <w:p w14:paraId="26D8AFC3" w14:textId="5212ECC0" w:rsidR="00DC6B57" w:rsidRPr="001317FE" w:rsidRDefault="00BB34DE" w:rsidP="00FB212B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Students m</w:t>
            </w:r>
            <w:r w:rsidR="00FB212B">
              <w:rPr>
                <w:rFonts w:ascii="Arial" w:hAnsi="Arial" w:cs="Arial"/>
                <w:lang w:val="en-AU"/>
              </w:rPr>
              <w:t>ust</w:t>
            </w:r>
            <w:r>
              <w:rPr>
                <w:rFonts w:ascii="Arial" w:hAnsi="Arial" w:cs="Arial"/>
                <w:lang w:val="en-AU"/>
              </w:rPr>
              <w:t xml:space="preserve"> bring their own food</w:t>
            </w:r>
            <w:r w:rsidR="00FB212B">
              <w:rPr>
                <w:rFonts w:ascii="Arial" w:hAnsi="Arial" w:cs="Arial"/>
                <w:lang w:val="en-AU"/>
              </w:rPr>
              <w:t>. T</w:t>
            </w:r>
            <w:r>
              <w:rPr>
                <w:rFonts w:ascii="Arial" w:hAnsi="Arial" w:cs="Arial"/>
                <w:lang w:val="en-AU"/>
              </w:rPr>
              <w:t>h</w:t>
            </w:r>
            <w:r w:rsidR="009F1379" w:rsidRPr="001317FE">
              <w:rPr>
                <w:rFonts w:ascii="Arial" w:hAnsi="Arial" w:cs="Arial"/>
                <w:lang w:val="en-AU"/>
              </w:rPr>
              <w:t xml:space="preserve">ere will </w:t>
            </w:r>
            <w:r w:rsidR="00FB212B">
              <w:rPr>
                <w:rFonts w:ascii="Arial" w:hAnsi="Arial" w:cs="Arial"/>
                <w:lang w:val="en-AU"/>
              </w:rPr>
              <w:t xml:space="preserve">not </w:t>
            </w:r>
            <w:r w:rsidR="009F1379" w:rsidRPr="001317FE">
              <w:rPr>
                <w:rFonts w:ascii="Arial" w:hAnsi="Arial" w:cs="Arial"/>
                <w:lang w:val="en-AU"/>
              </w:rPr>
              <w:t>be opportunities to purchase food on this fieldtrip</w:t>
            </w:r>
            <w:r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1C2A3D8C" w14:textId="77777777" w:rsidTr="00DC6B57">
        <w:tc>
          <w:tcPr>
            <w:tcW w:w="2400" w:type="dxa"/>
          </w:tcPr>
          <w:p w14:paraId="4111312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Staffing</w:t>
            </w:r>
          </w:p>
        </w:tc>
        <w:tc>
          <w:tcPr>
            <w:tcW w:w="8050" w:type="dxa"/>
          </w:tcPr>
          <w:p w14:paraId="4B97DDF1" w14:textId="1ABBEB50" w:rsidR="00DC6B57" w:rsidRPr="001317FE" w:rsidRDefault="00FF0FBF" w:rsidP="00BB34D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It</w:t>
            </w:r>
            <w:r w:rsidR="00BB34DE">
              <w:rPr>
                <w:rFonts w:ascii="Arial" w:hAnsi="Arial" w:cs="Arial"/>
                <w:lang w:val="en-AU"/>
              </w:rPr>
              <w:t xml:space="preserve"> is expected that teachers actively supervise </w:t>
            </w:r>
            <w:r w:rsidR="009F1379" w:rsidRPr="001317FE">
              <w:rPr>
                <w:rFonts w:ascii="Arial" w:hAnsi="Arial" w:cs="Arial"/>
                <w:lang w:val="en-AU"/>
              </w:rPr>
              <w:t>their class throughout the day</w:t>
            </w:r>
            <w:r w:rsidR="00BB34DE">
              <w:rPr>
                <w:rFonts w:ascii="Arial" w:hAnsi="Arial" w:cs="Arial"/>
                <w:lang w:val="en-AU"/>
              </w:rPr>
              <w:t xml:space="preserve"> to support student learning and behaviour management.</w:t>
            </w:r>
          </w:p>
        </w:tc>
      </w:tr>
      <w:tr w:rsidR="00DC6B57" w:rsidRPr="001317FE" w14:paraId="2A66B5DA" w14:textId="77777777" w:rsidTr="00DC6B57">
        <w:tc>
          <w:tcPr>
            <w:tcW w:w="2400" w:type="dxa"/>
          </w:tcPr>
          <w:p w14:paraId="1B87D2EB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Extreme or wet weather</w:t>
            </w:r>
          </w:p>
        </w:tc>
        <w:tc>
          <w:tcPr>
            <w:tcW w:w="8050" w:type="dxa"/>
          </w:tcPr>
          <w:p w14:paraId="44B3378B" w14:textId="77777777" w:rsidR="00DC6B57" w:rsidRPr="002B0EA2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2B0EA2">
              <w:rPr>
                <w:rFonts w:ascii="Arial" w:hAnsi="Arial" w:cs="Arial"/>
                <w:b/>
                <w:lang w:val="en-AU"/>
              </w:rPr>
              <w:t>If there is a need to cancel on the day, please leave a message by dialling 9247 7321 as early as possible or The Principal on 0400 230 699.</w:t>
            </w:r>
          </w:p>
        </w:tc>
      </w:tr>
      <w:tr w:rsidR="00DC6B57" w:rsidRPr="001317FE" w14:paraId="1F240C25" w14:textId="77777777" w:rsidTr="00DC6B57">
        <w:tc>
          <w:tcPr>
            <w:tcW w:w="2400" w:type="dxa"/>
          </w:tcPr>
          <w:p w14:paraId="415B2451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Cancellations</w:t>
            </w:r>
          </w:p>
        </w:tc>
        <w:tc>
          <w:tcPr>
            <w:tcW w:w="8050" w:type="dxa"/>
          </w:tcPr>
          <w:p w14:paraId="608D1323" w14:textId="25B5C8E9" w:rsidR="00DC6B57" w:rsidRPr="001317FE" w:rsidRDefault="00421E2A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Cancellations need to be made within 2 weeks of the date of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or a cancellation fee $40.00 per class will be charged. If cancellation occurs due to inclement weather on the day, no fee will be charged. If there is a need to cancel on the day, please leave a message by dialling 9247 7321 as early as possible or The Principal on 0400 230 699.</w:t>
            </w:r>
          </w:p>
        </w:tc>
      </w:tr>
      <w:tr w:rsidR="00DC6B57" w:rsidRPr="001317FE" w14:paraId="05A6CB71" w14:textId="77777777" w:rsidTr="00DC6B57">
        <w:tc>
          <w:tcPr>
            <w:tcW w:w="2400" w:type="dxa"/>
          </w:tcPr>
          <w:p w14:paraId="44F2A68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Medical or special needs</w:t>
            </w:r>
          </w:p>
        </w:tc>
        <w:tc>
          <w:tcPr>
            <w:tcW w:w="8050" w:type="dxa"/>
          </w:tcPr>
          <w:p w14:paraId="2BEB8700" w14:textId="17F42540" w:rsidR="00DC6B57" w:rsidRPr="001317FE" w:rsidRDefault="009F1379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advise OHEEC staff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of any student with special needs </w:t>
            </w:r>
            <w:r w:rsidRPr="001317FE">
              <w:rPr>
                <w:rFonts w:ascii="Arial" w:hAnsi="Arial" w:cs="Arial"/>
                <w:lang w:val="en-AU"/>
              </w:rPr>
              <w:t xml:space="preserve">when booking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 xml:space="preserve"> (e.g. special mobility requirements). Please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 ensure that </w:t>
            </w:r>
            <w:r w:rsidR="00BB34DE">
              <w:rPr>
                <w:rFonts w:ascii="Arial" w:hAnsi="Arial" w:cs="Arial"/>
                <w:lang w:val="en-AU"/>
              </w:rPr>
              <w:t xml:space="preserve">required </w:t>
            </w:r>
            <w:r w:rsidR="00421E2A" w:rsidRPr="001317FE">
              <w:rPr>
                <w:rFonts w:ascii="Arial" w:hAnsi="Arial" w:cs="Arial"/>
                <w:lang w:val="en-AU"/>
              </w:rPr>
              <w:t>medications for students are brought on the day</w:t>
            </w:r>
            <w:r w:rsidR="00BB34DE">
              <w:rPr>
                <w:rFonts w:ascii="Arial" w:hAnsi="Arial" w:cs="Arial"/>
                <w:lang w:val="en-AU"/>
              </w:rPr>
              <w:t xml:space="preserve"> and communicated to staff (e.g. </w:t>
            </w:r>
            <w:proofErr w:type="spellStart"/>
            <w:r w:rsidR="00BB34DE">
              <w:rPr>
                <w:rFonts w:ascii="Arial" w:hAnsi="Arial" w:cs="Arial"/>
                <w:lang w:val="en-AU"/>
              </w:rPr>
              <w:t>epipen</w:t>
            </w:r>
            <w:proofErr w:type="spellEnd"/>
            <w:r w:rsidR="00BB34DE">
              <w:rPr>
                <w:rFonts w:ascii="Arial" w:hAnsi="Arial" w:cs="Arial"/>
                <w:lang w:val="en-AU"/>
              </w:rPr>
              <w:t xml:space="preserve"> and individual anaphylaxis plans)</w:t>
            </w:r>
            <w:r w:rsidRPr="001317FE">
              <w:rPr>
                <w:rFonts w:ascii="Arial" w:hAnsi="Arial" w:cs="Arial"/>
                <w:lang w:val="en-AU"/>
              </w:rPr>
              <w:t xml:space="preserve">.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EEC staff carry a basic first aid </w:t>
            </w:r>
            <w:proofErr w:type="gramStart"/>
            <w:r w:rsidR="00421E2A" w:rsidRPr="001317FE">
              <w:rPr>
                <w:rFonts w:ascii="Arial" w:hAnsi="Arial" w:cs="Arial"/>
                <w:lang w:val="en-AU"/>
              </w:rPr>
              <w:t>kit</w:t>
            </w:r>
            <w:r w:rsidR="00320E3F">
              <w:rPr>
                <w:rFonts w:ascii="Arial" w:hAnsi="Arial" w:cs="Arial"/>
                <w:lang w:val="en-AU"/>
              </w:rPr>
              <w:t>,</w:t>
            </w:r>
            <w:proofErr w:type="gramEnd"/>
            <w:r w:rsidR="00320E3F">
              <w:rPr>
                <w:rFonts w:ascii="Arial" w:hAnsi="Arial" w:cs="Arial"/>
                <w:lang w:val="en-AU"/>
              </w:rPr>
              <w:t xml:space="preserve"> however, teachers should also bring required first aid equipment.</w:t>
            </w:r>
          </w:p>
        </w:tc>
      </w:tr>
      <w:tr w:rsidR="00DC6B57" w:rsidRPr="001317FE" w14:paraId="285E7737" w14:textId="77777777" w:rsidTr="00DC6B57">
        <w:tc>
          <w:tcPr>
            <w:tcW w:w="2400" w:type="dxa"/>
          </w:tcPr>
          <w:p w14:paraId="6AD7699E" w14:textId="6E5BD0B2" w:rsidR="00DC6B57" w:rsidRPr="001317FE" w:rsidRDefault="00DC6B57" w:rsidP="001730E3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 xml:space="preserve">Pre-excursion </w:t>
            </w:r>
            <w:r w:rsidR="001730E3">
              <w:rPr>
                <w:rFonts w:ascii="Arial" w:hAnsi="Arial" w:cs="Arial"/>
                <w:b/>
                <w:lang w:val="en-AU"/>
              </w:rPr>
              <w:t>activities</w:t>
            </w:r>
          </w:p>
        </w:tc>
        <w:tc>
          <w:tcPr>
            <w:tcW w:w="8050" w:type="dxa"/>
          </w:tcPr>
          <w:p w14:paraId="13AE3483" w14:textId="4336FD42" w:rsidR="00775EFA" w:rsidRDefault="00775EFA" w:rsidP="001317FE">
            <w:pPr>
              <w:spacing w:before="40"/>
              <w:rPr>
                <w:rFonts w:ascii="Arial" w:hAnsi="Arial" w:cs="Arial"/>
                <w:lang w:val="en-US"/>
              </w:rPr>
            </w:pPr>
            <w:r w:rsidRPr="00775EFA">
              <w:rPr>
                <w:rFonts w:ascii="Arial" w:hAnsi="Arial" w:cs="Arial"/>
                <w:lang w:val="en-US"/>
              </w:rPr>
              <w:t xml:space="preserve">Pre-visit activities carried out prior to the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will help students better understand their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content and provide links with classroom learning.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  <w:p w14:paraId="64FBBBBF" w14:textId="1B3AFD61" w:rsidR="00DC6B57" w:rsidRPr="001317FE" w:rsidRDefault="001730E3" w:rsidP="008F171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</w:t>
            </w:r>
            <w:r w:rsidR="00D856E6">
              <w:rPr>
                <w:rFonts w:ascii="Arial" w:hAnsi="Arial" w:cs="Arial"/>
                <w:lang w:val="en-AU"/>
              </w:rPr>
              <w:t xml:space="preserve">The </w:t>
            </w:r>
            <w:r w:rsidR="008F1711">
              <w:rPr>
                <w:rFonts w:ascii="Arial" w:hAnsi="Arial" w:cs="Arial"/>
                <w:lang w:val="en-AU"/>
              </w:rPr>
              <w:t>Living World Stage 3</w:t>
            </w:r>
            <w:r>
              <w:rPr>
                <w:rFonts w:ascii="Arial" w:hAnsi="Arial" w:cs="Arial"/>
                <w:lang w:val="en-AU"/>
              </w:rPr>
              <w:t xml:space="preserve"> </w:t>
            </w:r>
            <w:r w:rsidR="00421E2A" w:rsidRPr="001317FE">
              <w:rPr>
                <w:rFonts w:ascii="Arial" w:hAnsi="Arial" w:cs="Arial"/>
                <w:lang w:val="en-AU"/>
              </w:rPr>
              <w:t>program page on the OHEEC website for activities.</w:t>
            </w:r>
          </w:p>
        </w:tc>
      </w:tr>
    </w:tbl>
    <w:p w14:paraId="0C45D56E" w14:textId="77777777" w:rsidR="00842391" w:rsidRDefault="0084239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6E1993E2" w14:textId="77777777" w:rsidR="00842391" w:rsidRDefault="0084239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3B116302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251014BA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74F7E49B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670F1705" w14:textId="77777777" w:rsidR="009B6894" w:rsidRDefault="009B6894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lastRenderedPageBreak/>
        <w:t>Living World S3</w:t>
      </w:r>
    </w:p>
    <w:p w14:paraId="2857F485" w14:textId="48F310AE" w:rsidR="006F1AAE" w:rsidRDefault="006F1AAE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 w:rsidRPr="006F1AAE">
        <w:rPr>
          <w:rFonts w:ascii="Arial" w:hAnsi="Arial" w:cs="Arial"/>
          <w:lang w:val="en-US"/>
        </w:rPr>
        <w:t>Summary of</w:t>
      </w:r>
      <w:r w:rsidR="000B0462">
        <w:rPr>
          <w:rFonts w:ascii="Arial" w:hAnsi="Arial" w:cs="Arial"/>
          <w:lang w:val="en-US"/>
        </w:rPr>
        <w:t xml:space="preserve"> Learning Sites and Activities</w:t>
      </w:r>
    </w:p>
    <w:p w14:paraId="4AB69630" w14:textId="2C35E3B9" w:rsidR="000B0462" w:rsidRPr="006F1AAE" w:rsidRDefault="000B0462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Please note: program is subject to change de</w:t>
      </w:r>
      <w:r w:rsidR="001A0D21">
        <w:rPr>
          <w:rFonts w:ascii="Arial" w:hAnsi="Arial" w:cs="Arial"/>
          <w:lang w:val="en-US"/>
        </w:rPr>
        <w:t>pending on number of classes, site availability or other external factors such as weather.</w:t>
      </w:r>
    </w:p>
    <w:tbl>
      <w:tblPr>
        <w:tblStyle w:val="TableGrid"/>
        <w:tblpPr w:leftFromText="180" w:rightFromText="180" w:vertAnchor="text" w:tblpY="1"/>
        <w:tblOverlap w:val="never"/>
        <w:tblW w:w="10480" w:type="dxa"/>
        <w:tblLayout w:type="fixed"/>
        <w:tblLook w:val="04A0" w:firstRow="1" w:lastRow="0" w:firstColumn="1" w:lastColumn="0" w:noHBand="0" w:noVBand="1"/>
      </w:tblPr>
      <w:tblGrid>
        <w:gridCol w:w="1024"/>
        <w:gridCol w:w="4728"/>
        <w:gridCol w:w="4728"/>
      </w:tblGrid>
      <w:tr w:rsidR="00490A0D" w:rsidRPr="002B5BF9" w14:paraId="2980787A" w14:textId="77777777" w:rsidTr="004A2BE4">
        <w:tc>
          <w:tcPr>
            <w:tcW w:w="1020" w:type="dxa"/>
          </w:tcPr>
          <w:p w14:paraId="6E485BF5" w14:textId="2B62413E" w:rsidR="00490A0D" w:rsidRPr="002B5BF9" w:rsidRDefault="00490A0D" w:rsidP="004A2BE4">
            <w:pPr>
              <w:spacing w:before="120" w:after="120"/>
              <w:rPr>
                <w:rFonts w:ascii="Arial" w:hAnsi="Arial" w:cs="Arial"/>
              </w:rPr>
            </w:pPr>
            <w:r w:rsidRPr="002B5BF9">
              <w:rPr>
                <w:rFonts w:ascii="Arial" w:hAnsi="Arial" w:cs="Arial"/>
              </w:rPr>
              <w:t>Time</w:t>
            </w:r>
          </w:p>
        </w:tc>
        <w:tc>
          <w:tcPr>
            <w:tcW w:w="4730" w:type="dxa"/>
          </w:tcPr>
          <w:p w14:paraId="1C39F6EE" w14:textId="74835B09" w:rsidR="00490A0D" w:rsidRPr="002B5BF9" w:rsidRDefault="00490A0D" w:rsidP="004A2BE4">
            <w:pPr>
              <w:spacing w:before="120" w:after="120"/>
              <w:rPr>
                <w:rFonts w:ascii="Arial" w:hAnsi="Arial" w:cs="Arial"/>
              </w:rPr>
            </w:pPr>
            <w:r w:rsidRPr="002B5BF9">
              <w:rPr>
                <w:rFonts w:ascii="Arial" w:hAnsi="Arial" w:cs="Arial"/>
              </w:rPr>
              <w:t>Learning Site</w:t>
            </w:r>
          </w:p>
        </w:tc>
        <w:tc>
          <w:tcPr>
            <w:tcW w:w="4730" w:type="dxa"/>
          </w:tcPr>
          <w:p w14:paraId="76C2CC45" w14:textId="77777777" w:rsidR="00490A0D" w:rsidRPr="002B5BF9" w:rsidRDefault="00490A0D" w:rsidP="004A2BE4">
            <w:pPr>
              <w:spacing w:before="120" w:after="120"/>
              <w:rPr>
                <w:rFonts w:ascii="Arial" w:hAnsi="Arial" w:cs="Arial"/>
              </w:rPr>
            </w:pPr>
            <w:r w:rsidRPr="002B5BF9">
              <w:rPr>
                <w:rFonts w:ascii="Arial" w:hAnsi="Arial" w:cs="Arial"/>
              </w:rPr>
              <w:t>Activity</w:t>
            </w:r>
          </w:p>
        </w:tc>
      </w:tr>
      <w:tr w:rsidR="004A2BE4" w:rsidRPr="002B5BF9" w14:paraId="1A659348" w14:textId="77777777" w:rsidTr="004A2BE4">
        <w:tc>
          <w:tcPr>
            <w:tcW w:w="1020" w:type="dxa"/>
          </w:tcPr>
          <w:p w14:paraId="43FBC1FE" w14:textId="6D59749D" w:rsidR="004A2BE4" w:rsidRPr="002B5BF9" w:rsidRDefault="004A2BE4" w:rsidP="004A2BE4">
            <w:pPr>
              <w:tabs>
                <w:tab w:val="left" w:pos="459"/>
              </w:tabs>
              <w:spacing w:before="120" w:after="120"/>
              <w:rPr>
                <w:rFonts w:ascii="Arial" w:hAnsi="Arial" w:cs="Arial"/>
              </w:rPr>
            </w:pPr>
            <w:r w:rsidRPr="002B5BF9">
              <w:rPr>
                <w:rFonts w:ascii="Arial" w:hAnsi="Arial" w:cs="Arial"/>
              </w:rPr>
              <w:t>9.30</w:t>
            </w:r>
          </w:p>
        </w:tc>
        <w:tc>
          <w:tcPr>
            <w:tcW w:w="9460" w:type="dxa"/>
            <w:gridSpan w:val="2"/>
          </w:tcPr>
          <w:p w14:paraId="4676EC19" w14:textId="72DC89BC" w:rsidR="004A2BE4" w:rsidRPr="002B5BF9" w:rsidRDefault="004A2BE4" w:rsidP="004A2BE4">
            <w:pPr>
              <w:spacing w:before="120" w:after="120"/>
              <w:rPr>
                <w:rFonts w:ascii="Arial" w:hAnsi="Arial" w:cs="Arial"/>
              </w:rPr>
            </w:pPr>
            <w:r w:rsidRPr="002B5BF9">
              <w:rPr>
                <w:rFonts w:ascii="Arial" w:hAnsi="Arial" w:cs="Arial"/>
              </w:rPr>
              <w:t>Meeting place:  Co</w:t>
            </w:r>
            <w:r w:rsidR="008F1711">
              <w:rPr>
                <w:rFonts w:ascii="Arial" w:hAnsi="Arial" w:cs="Arial"/>
              </w:rPr>
              <w:t xml:space="preserve">al Loader Sustainability Centre – </w:t>
            </w:r>
            <w:proofErr w:type="spellStart"/>
            <w:r w:rsidR="008F1711">
              <w:rPr>
                <w:rFonts w:ascii="Arial" w:hAnsi="Arial" w:cs="Arial"/>
              </w:rPr>
              <w:t>Waterhen</w:t>
            </w:r>
            <w:proofErr w:type="spellEnd"/>
            <w:r w:rsidR="008F1711">
              <w:rPr>
                <w:rFonts w:ascii="Arial" w:hAnsi="Arial" w:cs="Arial"/>
              </w:rPr>
              <w:t xml:space="preserve"> Drive, </w:t>
            </w:r>
            <w:proofErr w:type="spellStart"/>
            <w:r w:rsidR="008F1711">
              <w:rPr>
                <w:rFonts w:ascii="Arial" w:hAnsi="Arial" w:cs="Arial"/>
              </w:rPr>
              <w:t>Waverton</w:t>
            </w:r>
            <w:proofErr w:type="spellEnd"/>
            <w:r w:rsidR="008F1711">
              <w:rPr>
                <w:rFonts w:ascii="Arial" w:hAnsi="Arial" w:cs="Arial"/>
              </w:rPr>
              <w:t>.</w:t>
            </w:r>
            <w:r w:rsidRPr="002B5BF9">
              <w:rPr>
                <w:rFonts w:ascii="Arial" w:hAnsi="Arial" w:cs="Arial"/>
              </w:rPr>
              <w:t xml:space="preserve">  </w:t>
            </w:r>
          </w:p>
        </w:tc>
      </w:tr>
      <w:tr w:rsidR="004A2BE4" w:rsidRPr="002B5BF9" w14:paraId="25599119" w14:textId="77777777" w:rsidTr="004A2BE4">
        <w:tc>
          <w:tcPr>
            <w:tcW w:w="1020" w:type="dxa"/>
          </w:tcPr>
          <w:p w14:paraId="40C89545" w14:textId="17844E0F" w:rsidR="004A2BE4" w:rsidRPr="002B5BF9" w:rsidRDefault="004A2BE4" w:rsidP="004A2BE4">
            <w:pPr>
              <w:tabs>
                <w:tab w:val="left" w:pos="459"/>
              </w:tabs>
              <w:spacing w:before="120" w:after="120"/>
              <w:rPr>
                <w:rFonts w:ascii="Arial" w:hAnsi="Arial" w:cs="Arial"/>
              </w:rPr>
            </w:pPr>
            <w:r w:rsidRPr="002B5BF9">
              <w:rPr>
                <w:rFonts w:ascii="Arial" w:hAnsi="Arial" w:cs="Arial"/>
              </w:rPr>
              <w:t>9.30 - 9.45</w:t>
            </w:r>
          </w:p>
        </w:tc>
        <w:tc>
          <w:tcPr>
            <w:tcW w:w="9460" w:type="dxa"/>
            <w:gridSpan w:val="2"/>
          </w:tcPr>
          <w:p w14:paraId="02E39B54" w14:textId="3A0C9776" w:rsidR="004A2BE4" w:rsidRPr="002B5BF9" w:rsidRDefault="004A2BE4" w:rsidP="004A2BE4">
            <w:pPr>
              <w:spacing w:before="120" w:after="120"/>
              <w:rPr>
                <w:rFonts w:ascii="Arial" w:hAnsi="Arial" w:cs="Arial"/>
              </w:rPr>
            </w:pPr>
            <w:r w:rsidRPr="002B5BF9">
              <w:rPr>
                <w:rFonts w:ascii="Arial" w:hAnsi="Arial" w:cs="Arial"/>
              </w:rPr>
              <w:t xml:space="preserve">Fruit break and toilet stop. Coal Loader Sustainability Centre </w:t>
            </w:r>
          </w:p>
        </w:tc>
      </w:tr>
      <w:tr w:rsidR="00490A0D" w:rsidRPr="002B5BF9" w14:paraId="08821FCA" w14:textId="77777777" w:rsidTr="004A2BE4">
        <w:trPr>
          <w:trHeight w:val="864"/>
        </w:trPr>
        <w:tc>
          <w:tcPr>
            <w:tcW w:w="1020" w:type="dxa"/>
          </w:tcPr>
          <w:p w14:paraId="34BC09A3" w14:textId="69C28992" w:rsidR="00490A0D" w:rsidRPr="002B5BF9" w:rsidRDefault="00490A0D" w:rsidP="004A2BE4">
            <w:pPr>
              <w:rPr>
                <w:rFonts w:ascii="Arial" w:hAnsi="Arial" w:cs="Arial"/>
              </w:rPr>
            </w:pPr>
            <w:r w:rsidRPr="002B5BF9">
              <w:rPr>
                <w:rFonts w:ascii="Arial" w:hAnsi="Arial" w:cs="Arial"/>
              </w:rPr>
              <w:t>9.45 -10.45</w:t>
            </w:r>
          </w:p>
        </w:tc>
        <w:tc>
          <w:tcPr>
            <w:tcW w:w="4730" w:type="dxa"/>
          </w:tcPr>
          <w:p w14:paraId="56D40480" w14:textId="1D2EEED0" w:rsidR="00490A0D" w:rsidRPr="002B5BF9" w:rsidRDefault="00490A0D" w:rsidP="004A2BE4">
            <w:pPr>
              <w:rPr>
                <w:rFonts w:ascii="Arial" w:hAnsi="Arial" w:cs="Arial"/>
              </w:rPr>
            </w:pPr>
            <w:r w:rsidRPr="002B5BF9">
              <w:rPr>
                <w:rFonts w:ascii="Arial" w:hAnsi="Arial" w:cs="Arial"/>
              </w:rPr>
              <w:t>1. Coal Loader Sustainability Centre</w:t>
            </w:r>
          </w:p>
          <w:p w14:paraId="1EBD78E5" w14:textId="77777777" w:rsidR="00490A0D" w:rsidRPr="002B5BF9" w:rsidRDefault="00490A0D" w:rsidP="004A2BE4">
            <w:pPr>
              <w:rPr>
                <w:rFonts w:ascii="Arial" w:hAnsi="Arial" w:cs="Arial"/>
              </w:rPr>
            </w:pPr>
          </w:p>
          <w:p w14:paraId="65D3AD39" w14:textId="77777777" w:rsidR="00490A0D" w:rsidRPr="002B5BF9" w:rsidRDefault="00490A0D" w:rsidP="004A2BE4">
            <w:pPr>
              <w:rPr>
                <w:rFonts w:ascii="Arial" w:hAnsi="Arial" w:cs="Arial"/>
              </w:rPr>
            </w:pPr>
            <w:r w:rsidRPr="002B5BF9">
              <w:rPr>
                <w:rFonts w:ascii="Arial" w:hAnsi="Arial" w:cs="Arial"/>
              </w:rPr>
              <w:t xml:space="preserve">Rotation of activities </w:t>
            </w:r>
          </w:p>
          <w:p w14:paraId="710337F8" w14:textId="3358520C" w:rsidR="00490A0D" w:rsidRPr="002B5BF9" w:rsidRDefault="008F1711" w:rsidP="004A2BE4">
            <w:pPr>
              <w:pStyle w:val="ListParagraph"/>
              <w:numPr>
                <w:ilvl w:val="0"/>
                <w:numId w:val="8"/>
              </w:numPr>
              <w:ind w:left="4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Aboriginal bush tucker garden and</w:t>
            </w:r>
            <w:r w:rsidR="0051079B" w:rsidRPr="002B5BF9">
              <w:rPr>
                <w:rFonts w:ascii="Arial" w:hAnsi="Arial" w:cs="Arial"/>
              </w:rPr>
              <w:t xml:space="preserve"> </w:t>
            </w:r>
            <w:r w:rsidR="00490A0D" w:rsidRPr="002B5BF9">
              <w:rPr>
                <w:rFonts w:ascii="Arial" w:hAnsi="Arial" w:cs="Arial"/>
              </w:rPr>
              <w:t xml:space="preserve">Whale </w:t>
            </w:r>
            <w:r>
              <w:rPr>
                <w:rFonts w:ascii="Arial" w:hAnsi="Arial" w:cs="Arial"/>
              </w:rPr>
              <w:t xml:space="preserve">rock </w:t>
            </w:r>
            <w:r w:rsidR="00490A0D" w:rsidRPr="002B5BF9">
              <w:rPr>
                <w:rFonts w:ascii="Arial" w:hAnsi="Arial" w:cs="Arial"/>
              </w:rPr>
              <w:t xml:space="preserve">carving </w:t>
            </w:r>
          </w:p>
          <w:p w14:paraId="53AB0CCA" w14:textId="77777777" w:rsidR="00AA4BBD" w:rsidRPr="002B5BF9" w:rsidRDefault="00AA4BBD" w:rsidP="004A2BE4">
            <w:pPr>
              <w:pStyle w:val="ListParagraph"/>
              <w:ind w:left="426"/>
              <w:rPr>
                <w:rFonts w:ascii="Arial" w:hAnsi="Arial" w:cs="Arial"/>
              </w:rPr>
            </w:pPr>
          </w:p>
          <w:p w14:paraId="70D63581" w14:textId="0BE3F9B1" w:rsidR="0051079B" w:rsidRPr="002B5BF9" w:rsidRDefault="008F1711" w:rsidP="008F1711">
            <w:pPr>
              <w:pStyle w:val="ListParagraph"/>
              <w:numPr>
                <w:ilvl w:val="0"/>
                <w:numId w:val="8"/>
              </w:numPr>
              <w:ind w:left="4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Coal Loader Sustainability Centre and </w:t>
            </w:r>
            <w:r w:rsidR="0051079B" w:rsidRPr="002B5BF9">
              <w:rPr>
                <w:rFonts w:ascii="Arial" w:hAnsi="Arial" w:cs="Arial"/>
              </w:rPr>
              <w:t>community gardens</w:t>
            </w:r>
          </w:p>
        </w:tc>
        <w:tc>
          <w:tcPr>
            <w:tcW w:w="4730" w:type="dxa"/>
          </w:tcPr>
          <w:p w14:paraId="1E296734" w14:textId="77777777" w:rsidR="008F1711" w:rsidRDefault="0051079B" w:rsidP="004A2BE4">
            <w:pPr>
              <w:pStyle w:val="NormalWeb"/>
              <w:ind w:left="66"/>
              <w:rPr>
                <w:rFonts w:ascii="Arial" w:hAnsi="Arial" w:cs="Arial"/>
                <w:sz w:val="24"/>
                <w:szCs w:val="24"/>
              </w:rPr>
            </w:pPr>
            <w:r w:rsidRPr="002B5BF9">
              <w:rPr>
                <w:rFonts w:ascii="Arial" w:hAnsi="Arial" w:cs="Arial"/>
                <w:sz w:val="24"/>
                <w:szCs w:val="24"/>
              </w:rPr>
              <w:t>Students will</w:t>
            </w:r>
            <w:r w:rsidR="008F1711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85F0AE0" w14:textId="433C5987" w:rsidR="008F1711" w:rsidRDefault="0051079B" w:rsidP="008F1711">
            <w:pPr>
              <w:pStyle w:val="NormalWeb"/>
              <w:numPr>
                <w:ilvl w:val="0"/>
                <w:numId w:val="9"/>
              </w:numPr>
              <w:ind w:left="426"/>
              <w:rPr>
                <w:rFonts w:ascii="Arial" w:hAnsi="Arial" w:cs="Arial"/>
                <w:sz w:val="24"/>
                <w:szCs w:val="24"/>
              </w:rPr>
            </w:pPr>
            <w:r w:rsidRPr="002B5BF9">
              <w:rPr>
                <w:rFonts w:ascii="Arial" w:hAnsi="Arial" w:cs="Arial"/>
                <w:sz w:val="24"/>
                <w:szCs w:val="24"/>
              </w:rPr>
              <w:t xml:space="preserve">gain an understanding of </w:t>
            </w:r>
            <w:r w:rsidR="008F1711">
              <w:rPr>
                <w:rFonts w:ascii="Arial" w:hAnsi="Arial" w:cs="Arial"/>
                <w:sz w:val="24"/>
                <w:szCs w:val="24"/>
              </w:rPr>
              <w:t xml:space="preserve">Aboriginal bush tucker foods for the traditional </w:t>
            </w:r>
            <w:proofErr w:type="spellStart"/>
            <w:r w:rsidR="008F1711">
              <w:rPr>
                <w:rFonts w:ascii="Arial" w:hAnsi="Arial" w:cs="Arial"/>
                <w:sz w:val="24"/>
                <w:szCs w:val="24"/>
              </w:rPr>
              <w:t>Cammeraygal</w:t>
            </w:r>
            <w:proofErr w:type="spellEnd"/>
            <w:r w:rsidR="008F1711">
              <w:rPr>
                <w:rFonts w:ascii="Arial" w:hAnsi="Arial" w:cs="Arial"/>
                <w:sz w:val="24"/>
                <w:szCs w:val="24"/>
              </w:rPr>
              <w:t xml:space="preserve"> Aboriginal people.</w:t>
            </w:r>
          </w:p>
          <w:p w14:paraId="169EE0D7" w14:textId="4FC89B74" w:rsidR="00490A0D" w:rsidRPr="002B5BF9" w:rsidRDefault="008F1711" w:rsidP="008F1711">
            <w:pPr>
              <w:pStyle w:val="NormalWeb"/>
              <w:numPr>
                <w:ilvl w:val="0"/>
                <w:numId w:val="9"/>
              </w:numPr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Learn about the importance of sustainable food production at the Coal Loader Sustainability Centre Community Gardens.</w:t>
            </w:r>
          </w:p>
          <w:p w14:paraId="1661C4B1" w14:textId="522EFD93" w:rsidR="00AA4BBD" w:rsidRPr="002B5BF9" w:rsidRDefault="00AA4BBD" w:rsidP="004A2BE4">
            <w:pPr>
              <w:pStyle w:val="NormalWeb"/>
              <w:ind w:left="6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2BE4" w:rsidRPr="002B5BF9" w14:paraId="468A6FF8" w14:textId="77777777" w:rsidTr="004A2BE4">
        <w:trPr>
          <w:trHeight w:val="567"/>
        </w:trPr>
        <w:tc>
          <w:tcPr>
            <w:tcW w:w="1020" w:type="dxa"/>
          </w:tcPr>
          <w:p w14:paraId="421AD301" w14:textId="513108DE" w:rsidR="004A2BE4" w:rsidRPr="002B5BF9" w:rsidRDefault="004A2BE4" w:rsidP="004A2BE4">
            <w:pPr>
              <w:rPr>
                <w:rFonts w:ascii="Arial" w:hAnsi="Arial" w:cs="Arial"/>
              </w:rPr>
            </w:pPr>
            <w:r w:rsidRPr="002B5BF9">
              <w:rPr>
                <w:rFonts w:ascii="Arial" w:hAnsi="Arial" w:cs="Arial"/>
              </w:rPr>
              <w:t>10.45 – 11.00</w:t>
            </w:r>
          </w:p>
        </w:tc>
        <w:tc>
          <w:tcPr>
            <w:tcW w:w="9460" w:type="dxa"/>
            <w:gridSpan w:val="2"/>
          </w:tcPr>
          <w:p w14:paraId="7EA7276E" w14:textId="1B1E9470" w:rsidR="004A2BE4" w:rsidRPr="002B5BF9" w:rsidRDefault="004A2BE4" w:rsidP="004A2BE4">
            <w:pPr>
              <w:pStyle w:val="NormalWeb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2B5BF9">
              <w:rPr>
                <w:rFonts w:ascii="Arial" w:hAnsi="Arial" w:cs="Arial"/>
                <w:sz w:val="24"/>
                <w:szCs w:val="24"/>
              </w:rPr>
              <w:t>Recess – Various Locations</w:t>
            </w:r>
          </w:p>
        </w:tc>
      </w:tr>
      <w:tr w:rsidR="00490A0D" w:rsidRPr="002B5BF9" w14:paraId="07EAACB2" w14:textId="77777777" w:rsidTr="004A2BE4">
        <w:trPr>
          <w:cantSplit/>
          <w:trHeight w:val="1828"/>
        </w:trPr>
        <w:tc>
          <w:tcPr>
            <w:tcW w:w="1020" w:type="dxa"/>
          </w:tcPr>
          <w:p w14:paraId="4AF7036C" w14:textId="77777777" w:rsidR="00490A0D" w:rsidRPr="002B5BF9" w:rsidRDefault="00490A0D" w:rsidP="004A2BE4">
            <w:pPr>
              <w:rPr>
                <w:rFonts w:ascii="Arial" w:hAnsi="Arial" w:cs="Arial"/>
              </w:rPr>
            </w:pPr>
            <w:r w:rsidRPr="002B5BF9">
              <w:rPr>
                <w:rFonts w:ascii="Arial" w:hAnsi="Arial" w:cs="Arial"/>
              </w:rPr>
              <w:t>11.15 -12.15</w:t>
            </w:r>
          </w:p>
          <w:p w14:paraId="6036D53C" w14:textId="77777777" w:rsidR="00490A0D" w:rsidRPr="002B5BF9" w:rsidRDefault="00490A0D" w:rsidP="004A2BE4">
            <w:pPr>
              <w:rPr>
                <w:rFonts w:ascii="Arial" w:hAnsi="Arial" w:cs="Arial"/>
              </w:rPr>
            </w:pPr>
          </w:p>
        </w:tc>
        <w:tc>
          <w:tcPr>
            <w:tcW w:w="4730" w:type="dxa"/>
          </w:tcPr>
          <w:p w14:paraId="0092E9BA" w14:textId="273B625C" w:rsidR="00490A0D" w:rsidRPr="002B5BF9" w:rsidRDefault="00490A0D" w:rsidP="004A2BE4">
            <w:pPr>
              <w:rPr>
                <w:rFonts w:ascii="Arial" w:hAnsi="Arial" w:cs="Arial"/>
              </w:rPr>
            </w:pPr>
            <w:r w:rsidRPr="002B5BF9">
              <w:rPr>
                <w:rFonts w:ascii="Arial" w:hAnsi="Arial" w:cs="Arial"/>
              </w:rPr>
              <w:t>2. Froggat</w:t>
            </w:r>
            <w:r w:rsidR="00E77819" w:rsidRPr="002B5BF9">
              <w:rPr>
                <w:rFonts w:ascii="Arial" w:hAnsi="Arial" w:cs="Arial"/>
              </w:rPr>
              <w:t>t</w:t>
            </w:r>
            <w:r w:rsidRPr="002B5BF9">
              <w:rPr>
                <w:rFonts w:ascii="Arial" w:hAnsi="Arial" w:cs="Arial"/>
              </w:rPr>
              <w:t xml:space="preserve"> Lookout Picnic Area</w:t>
            </w:r>
          </w:p>
          <w:p w14:paraId="4184ACA7" w14:textId="11351B9F" w:rsidR="00A217C3" w:rsidRPr="002B5BF9" w:rsidRDefault="004A2BE4" w:rsidP="004A2BE4">
            <w:pPr>
              <w:rPr>
                <w:rFonts w:ascii="Arial" w:hAnsi="Arial" w:cs="Arial"/>
              </w:rPr>
            </w:pPr>
            <w:r w:rsidRPr="002B5BF9">
              <w:rPr>
                <w:rFonts w:ascii="Arial" w:hAnsi="Arial" w:cs="Arial"/>
              </w:rPr>
              <w:t>A</w:t>
            </w:r>
            <w:r w:rsidR="009B6894" w:rsidRPr="002B5BF9">
              <w:rPr>
                <w:rFonts w:ascii="Arial" w:hAnsi="Arial" w:cs="Arial"/>
              </w:rPr>
              <w:t xml:space="preserve">daptation of animals and plants in the local </w:t>
            </w:r>
            <w:r w:rsidR="007C2302" w:rsidRPr="002B5BF9">
              <w:rPr>
                <w:rFonts w:ascii="Arial" w:hAnsi="Arial" w:cs="Arial"/>
              </w:rPr>
              <w:t>environment.</w:t>
            </w:r>
            <w:r w:rsidR="009B6894" w:rsidRPr="002B5BF9">
              <w:rPr>
                <w:rFonts w:ascii="Arial" w:hAnsi="Arial" w:cs="Arial"/>
              </w:rPr>
              <w:t xml:space="preserve"> </w:t>
            </w:r>
          </w:p>
          <w:p w14:paraId="28AD0AD8" w14:textId="77777777" w:rsidR="001D65B7" w:rsidRPr="002B5BF9" w:rsidRDefault="001D65B7" w:rsidP="004A2BE4">
            <w:pPr>
              <w:rPr>
                <w:rFonts w:ascii="Arial" w:hAnsi="Arial" w:cs="Arial"/>
              </w:rPr>
            </w:pPr>
          </w:p>
          <w:p w14:paraId="216BBBD1" w14:textId="695627CC" w:rsidR="009B6894" w:rsidRPr="002B5BF9" w:rsidRDefault="009B6894" w:rsidP="004A2BE4">
            <w:pPr>
              <w:rPr>
                <w:rFonts w:ascii="Arial" w:hAnsi="Arial" w:cs="Arial"/>
              </w:rPr>
            </w:pPr>
          </w:p>
        </w:tc>
        <w:tc>
          <w:tcPr>
            <w:tcW w:w="4730" w:type="dxa"/>
          </w:tcPr>
          <w:p w14:paraId="5E009FF5" w14:textId="77777777" w:rsidR="008F1711" w:rsidRDefault="0033760A" w:rsidP="004A2BE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 will</w:t>
            </w:r>
            <w:r w:rsidR="008F1711">
              <w:rPr>
                <w:rFonts w:ascii="Arial" w:hAnsi="Arial" w:cs="Arial"/>
              </w:rPr>
              <w:t>:</w:t>
            </w:r>
          </w:p>
          <w:p w14:paraId="51EF430F" w14:textId="77777777" w:rsidR="008F1711" w:rsidRDefault="008F1711" w:rsidP="008F1711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4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Make predictions and observations about plant and animal adaptations using preserved animal specimens.</w:t>
            </w:r>
          </w:p>
          <w:p w14:paraId="26C45437" w14:textId="20474606" w:rsidR="008F1711" w:rsidRDefault="008F1711" w:rsidP="008F1711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4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Investigate the adaptations of a local plant species.</w:t>
            </w:r>
          </w:p>
          <w:p w14:paraId="244CA26D" w14:textId="77777777" w:rsidR="0033760A" w:rsidRDefault="0033760A" w:rsidP="004A2BE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01BC4F97" w14:textId="11EFE882" w:rsidR="00490A0D" w:rsidRPr="002B5BF9" w:rsidRDefault="00490A0D" w:rsidP="008F171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4A2BE4" w:rsidRPr="002B5BF9" w14:paraId="6A1CD9A5" w14:textId="77777777" w:rsidTr="004A2BE4">
        <w:trPr>
          <w:cantSplit/>
          <w:trHeight w:val="567"/>
        </w:trPr>
        <w:tc>
          <w:tcPr>
            <w:tcW w:w="1020" w:type="dxa"/>
          </w:tcPr>
          <w:p w14:paraId="799EC8A9" w14:textId="54DF9440" w:rsidR="004A2BE4" w:rsidRPr="002B5BF9" w:rsidRDefault="004A2BE4" w:rsidP="004A2BE4">
            <w:pPr>
              <w:rPr>
                <w:rFonts w:ascii="Arial" w:hAnsi="Arial" w:cs="Arial"/>
              </w:rPr>
            </w:pPr>
            <w:r w:rsidRPr="002B5BF9">
              <w:rPr>
                <w:rFonts w:ascii="Arial" w:hAnsi="Arial" w:cs="Arial"/>
              </w:rPr>
              <w:t>12.15 -12.45</w:t>
            </w:r>
          </w:p>
        </w:tc>
        <w:tc>
          <w:tcPr>
            <w:tcW w:w="9460" w:type="dxa"/>
            <w:gridSpan w:val="2"/>
          </w:tcPr>
          <w:p w14:paraId="16649D8A" w14:textId="1A16777A" w:rsidR="004A2BE4" w:rsidRPr="002B5BF9" w:rsidRDefault="004A2BE4" w:rsidP="004A2BE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2B5BF9">
              <w:rPr>
                <w:rFonts w:ascii="Arial" w:hAnsi="Arial" w:cs="Arial"/>
              </w:rPr>
              <w:t>Lunch – Balls Head Reserve Picnic Area</w:t>
            </w:r>
          </w:p>
        </w:tc>
      </w:tr>
      <w:tr w:rsidR="00490A0D" w:rsidRPr="002B5BF9" w14:paraId="68D30ADA" w14:textId="77777777" w:rsidTr="004A2BE4">
        <w:trPr>
          <w:cantSplit/>
          <w:trHeight w:val="591"/>
        </w:trPr>
        <w:tc>
          <w:tcPr>
            <w:tcW w:w="1020" w:type="dxa"/>
          </w:tcPr>
          <w:p w14:paraId="316466D8" w14:textId="77777777" w:rsidR="00490A0D" w:rsidRPr="002B5BF9" w:rsidRDefault="00490A0D" w:rsidP="004A2BE4">
            <w:pPr>
              <w:rPr>
                <w:rFonts w:ascii="Arial" w:hAnsi="Arial" w:cs="Arial"/>
              </w:rPr>
            </w:pPr>
            <w:r w:rsidRPr="002B5BF9">
              <w:rPr>
                <w:rFonts w:ascii="Arial" w:hAnsi="Arial" w:cs="Arial"/>
              </w:rPr>
              <w:t>12.45 -2.00</w:t>
            </w:r>
          </w:p>
          <w:p w14:paraId="7CFA348D" w14:textId="77777777" w:rsidR="00490A0D" w:rsidRPr="002B5BF9" w:rsidRDefault="00490A0D" w:rsidP="004A2BE4">
            <w:pPr>
              <w:rPr>
                <w:rFonts w:ascii="Arial" w:hAnsi="Arial" w:cs="Arial"/>
              </w:rPr>
            </w:pPr>
          </w:p>
        </w:tc>
        <w:tc>
          <w:tcPr>
            <w:tcW w:w="4730" w:type="dxa"/>
          </w:tcPr>
          <w:p w14:paraId="135BF47B" w14:textId="77777777" w:rsidR="008F1711" w:rsidRDefault="007805DD" w:rsidP="004A2BE4">
            <w:pPr>
              <w:rPr>
                <w:rFonts w:ascii="Arial" w:hAnsi="Arial" w:cs="Arial"/>
              </w:rPr>
            </w:pPr>
            <w:r w:rsidRPr="002B5BF9">
              <w:rPr>
                <w:rFonts w:ascii="Arial" w:hAnsi="Arial" w:cs="Arial"/>
              </w:rPr>
              <w:t xml:space="preserve">3. </w:t>
            </w:r>
            <w:r w:rsidR="008F1711">
              <w:rPr>
                <w:rFonts w:ascii="Arial" w:hAnsi="Arial" w:cs="Arial"/>
              </w:rPr>
              <w:t>Various location in Balls Head Reserve</w:t>
            </w:r>
          </w:p>
          <w:p w14:paraId="366608D6" w14:textId="77777777" w:rsidR="008F1711" w:rsidRDefault="008F1711" w:rsidP="004A2BE4">
            <w:pPr>
              <w:rPr>
                <w:rFonts w:ascii="Arial" w:hAnsi="Arial" w:cs="Arial"/>
              </w:rPr>
            </w:pPr>
          </w:p>
          <w:p w14:paraId="23174626" w14:textId="72A3C3DD" w:rsidR="009B6894" w:rsidRPr="002B5BF9" w:rsidRDefault="009B6894" w:rsidP="004A2BE4">
            <w:pPr>
              <w:rPr>
                <w:rFonts w:ascii="Arial" w:hAnsi="Arial" w:cs="Arial"/>
              </w:rPr>
            </w:pPr>
            <w:r w:rsidRPr="002B5BF9">
              <w:rPr>
                <w:rFonts w:ascii="Arial" w:hAnsi="Arial" w:cs="Arial"/>
              </w:rPr>
              <w:t xml:space="preserve">CSIRO </w:t>
            </w:r>
            <w:r w:rsidR="007C2302" w:rsidRPr="002B5BF9">
              <w:rPr>
                <w:rFonts w:ascii="Arial" w:hAnsi="Arial" w:cs="Arial"/>
              </w:rPr>
              <w:t>study</w:t>
            </w:r>
            <w:r w:rsidRPr="002B5BF9">
              <w:rPr>
                <w:rFonts w:ascii="Arial" w:hAnsi="Arial" w:cs="Arial"/>
              </w:rPr>
              <w:t xml:space="preserve"> of an endangered </w:t>
            </w:r>
            <w:r w:rsidR="007C2302" w:rsidRPr="002B5BF9">
              <w:rPr>
                <w:rFonts w:ascii="Arial" w:hAnsi="Arial" w:cs="Arial"/>
              </w:rPr>
              <w:t>species to Balls H</w:t>
            </w:r>
            <w:r w:rsidRPr="002B5BF9">
              <w:rPr>
                <w:rFonts w:ascii="Arial" w:hAnsi="Arial" w:cs="Arial"/>
              </w:rPr>
              <w:t>ead Reserve</w:t>
            </w:r>
            <w:r w:rsidR="004A2BE4" w:rsidRPr="002B5BF9">
              <w:rPr>
                <w:rFonts w:ascii="Arial" w:hAnsi="Arial" w:cs="Arial"/>
              </w:rPr>
              <w:t>.</w:t>
            </w:r>
            <w:r w:rsidRPr="002B5BF9">
              <w:rPr>
                <w:rFonts w:ascii="Arial" w:hAnsi="Arial" w:cs="Arial"/>
              </w:rPr>
              <w:t xml:space="preserve"> </w:t>
            </w:r>
          </w:p>
          <w:p w14:paraId="5ACB8A36" w14:textId="2FDC63EC" w:rsidR="00FD77FA" w:rsidRPr="002B5BF9" w:rsidRDefault="00FD77FA" w:rsidP="004A2BE4">
            <w:pPr>
              <w:rPr>
                <w:rFonts w:ascii="Arial" w:hAnsi="Arial" w:cs="Arial"/>
              </w:rPr>
            </w:pPr>
            <w:bookmarkStart w:id="0" w:name="_GoBack"/>
            <w:bookmarkEnd w:id="0"/>
            <w:r w:rsidRPr="002B5BF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730" w:type="dxa"/>
          </w:tcPr>
          <w:p w14:paraId="036DC1AD" w14:textId="77777777" w:rsidR="008F1711" w:rsidRDefault="008F1711" w:rsidP="004A2BE4">
            <w:pPr>
              <w:pStyle w:val="FreeForm"/>
              <w:spacing w:before="120" w:after="120"/>
              <w:rPr>
                <w:rFonts w:ascii="Arial" w:hAnsi="Arial" w:cs="Arial"/>
                <w:szCs w:val="24"/>
                <w:lang w:val="en-AU"/>
              </w:rPr>
            </w:pPr>
            <w:r>
              <w:rPr>
                <w:rFonts w:ascii="Arial" w:hAnsi="Arial" w:cs="Arial"/>
                <w:szCs w:val="24"/>
                <w:lang w:val="en-AU"/>
              </w:rPr>
              <w:t>Students will:</w:t>
            </w:r>
          </w:p>
          <w:p w14:paraId="145B9985" w14:textId="77777777" w:rsidR="00BC6343" w:rsidRPr="00BC6343" w:rsidRDefault="00BC6343" w:rsidP="008F1711">
            <w:pPr>
              <w:pStyle w:val="FreeForm"/>
              <w:numPr>
                <w:ilvl w:val="0"/>
                <w:numId w:val="11"/>
              </w:numPr>
              <w:spacing w:before="120" w:after="120"/>
              <w:ind w:left="426"/>
              <w:rPr>
                <w:rFonts w:ascii="Arial" w:hAnsi="Arial" w:cs="Arial"/>
                <w:szCs w:val="24"/>
                <w:lang w:val="en-AU"/>
              </w:rPr>
            </w:pPr>
            <w:r>
              <w:rPr>
                <w:rFonts w:ascii="Arial" w:hAnsi="Arial" w:cs="Arial"/>
              </w:rPr>
              <w:t>Take part in a hypothetical scientific investigation to determine whether selected endangered animals would be able to survive in the local environment.</w:t>
            </w:r>
          </w:p>
          <w:p w14:paraId="02573E40" w14:textId="773E6602" w:rsidR="00FD77FA" w:rsidRPr="00BC6343" w:rsidRDefault="008F1711" w:rsidP="00BC6343">
            <w:pPr>
              <w:pStyle w:val="FreeForm"/>
              <w:numPr>
                <w:ilvl w:val="0"/>
                <w:numId w:val="11"/>
              </w:numPr>
              <w:spacing w:before="120" w:after="120"/>
              <w:ind w:left="426"/>
              <w:rPr>
                <w:rFonts w:ascii="Arial" w:hAnsi="Arial" w:cs="Arial"/>
                <w:szCs w:val="24"/>
                <w:lang w:val="en-AU"/>
              </w:rPr>
            </w:pPr>
            <w:r>
              <w:rPr>
                <w:rFonts w:ascii="Arial" w:hAnsi="Arial" w:cs="Arial"/>
              </w:rPr>
              <w:t>U</w:t>
            </w:r>
            <w:r w:rsidRPr="002B5BF9">
              <w:rPr>
                <w:rFonts w:ascii="Arial" w:hAnsi="Arial" w:cs="Arial"/>
              </w:rPr>
              <w:t xml:space="preserve">ndertake a series of tests </w:t>
            </w:r>
            <w:r>
              <w:rPr>
                <w:rFonts w:ascii="Arial" w:hAnsi="Arial" w:cs="Arial"/>
                <w:szCs w:val="24"/>
                <w:lang w:val="en-AU"/>
              </w:rPr>
              <w:t xml:space="preserve">to examine </w:t>
            </w:r>
            <w:r w:rsidR="00490A0D" w:rsidRPr="008F1711">
              <w:rPr>
                <w:rFonts w:ascii="Arial" w:hAnsi="Arial" w:cs="Arial"/>
                <w:szCs w:val="24"/>
                <w:lang w:val="en-AU"/>
              </w:rPr>
              <w:t xml:space="preserve">features and characteristics of </w:t>
            </w:r>
            <w:r>
              <w:rPr>
                <w:rFonts w:ascii="Arial" w:hAnsi="Arial" w:cs="Arial"/>
                <w:szCs w:val="24"/>
                <w:lang w:val="en-AU"/>
              </w:rPr>
              <w:t>the local environment</w:t>
            </w:r>
            <w:r w:rsidR="00490A0D" w:rsidRPr="008F1711">
              <w:rPr>
                <w:rFonts w:ascii="Arial" w:hAnsi="Arial" w:cs="Arial"/>
                <w:szCs w:val="24"/>
                <w:lang w:val="en-AU"/>
              </w:rPr>
              <w:t xml:space="preserve"> </w:t>
            </w:r>
            <w:r w:rsidR="004A2BE4" w:rsidRPr="008F1711">
              <w:rPr>
                <w:rFonts w:ascii="Arial" w:hAnsi="Arial" w:cs="Arial"/>
                <w:szCs w:val="24"/>
                <w:lang w:val="en-AU"/>
              </w:rPr>
              <w:t xml:space="preserve">through observations and measurements </w:t>
            </w:r>
            <w:r>
              <w:rPr>
                <w:rFonts w:ascii="Arial" w:hAnsi="Arial" w:cs="Arial"/>
                <w:szCs w:val="24"/>
                <w:lang w:val="en-AU"/>
              </w:rPr>
              <w:t xml:space="preserve">in order to </w:t>
            </w:r>
            <w:r w:rsidR="00BC6343">
              <w:rPr>
                <w:rFonts w:ascii="Arial" w:hAnsi="Arial" w:cs="Arial"/>
                <w:szCs w:val="24"/>
                <w:lang w:val="en-AU"/>
              </w:rPr>
              <w:t>predict the preferred habitat of an introduced endangered animal.</w:t>
            </w:r>
          </w:p>
        </w:tc>
      </w:tr>
      <w:tr w:rsidR="004A2BE4" w:rsidRPr="002B5BF9" w14:paraId="77D82926" w14:textId="444FAB8C" w:rsidTr="004A2BE4">
        <w:trPr>
          <w:cantSplit/>
          <w:trHeight w:val="386"/>
        </w:trPr>
        <w:tc>
          <w:tcPr>
            <w:tcW w:w="1024" w:type="dxa"/>
          </w:tcPr>
          <w:p w14:paraId="7F60A428" w14:textId="191D488E" w:rsidR="004A2BE4" w:rsidRPr="002B5BF9" w:rsidRDefault="004A2BE4" w:rsidP="004A2BE4">
            <w:pPr>
              <w:rPr>
                <w:rFonts w:ascii="Arial" w:hAnsi="Arial" w:cs="Arial"/>
              </w:rPr>
            </w:pPr>
            <w:r w:rsidRPr="002B5BF9">
              <w:rPr>
                <w:rFonts w:ascii="Arial" w:hAnsi="Arial" w:cs="Arial"/>
              </w:rPr>
              <w:t>2.15</w:t>
            </w:r>
          </w:p>
        </w:tc>
        <w:tc>
          <w:tcPr>
            <w:tcW w:w="9456" w:type="dxa"/>
            <w:gridSpan w:val="2"/>
          </w:tcPr>
          <w:p w14:paraId="3F74E490" w14:textId="64622405" w:rsidR="004A2BE4" w:rsidRPr="002B5BF9" w:rsidRDefault="004A2BE4" w:rsidP="004A2BE4">
            <w:pPr>
              <w:rPr>
                <w:rFonts w:ascii="Arial" w:hAnsi="Arial" w:cs="Arial"/>
              </w:rPr>
            </w:pPr>
            <w:r w:rsidRPr="002B5BF9">
              <w:rPr>
                <w:rFonts w:ascii="Arial" w:hAnsi="Arial" w:cs="Arial"/>
              </w:rPr>
              <w:t>Departure Point – Coal Loader Sustainability Centre</w:t>
            </w:r>
          </w:p>
        </w:tc>
      </w:tr>
    </w:tbl>
    <w:p w14:paraId="11E564C8" w14:textId="77777777" w:rsidR="006F1AAE" w:rsidRPr="006F1AAE" w:rsidRDefault="006F1AAE">
      <w:pPr>
        <w:rPr>
          <w:rFonts w:ascii="Arial" w:hAnsi="Arial" w:cs="Arial"/>
          <w:lang w:val="en-AU"/>
        </w:rPr>
      </w:pPr>
    </w:p>
    <w:sectPr w:rsidR="006F1AAE" w:rsidRPr="006F1AAE" w:rsidSect="00517657">
      <w:footerReference w:type="default" r:id="rId9"/>
      <w:pgSz w:w="11900" w:h="16840"/>
      <w:pgMar w:top="720" w:right="720" w:bottom="720" w:left="720" w:header="708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E77F11" w14:textId="77777777" w:rsidR="007641FF" w:rsidRDefault="007641FF" w:rsidP="00226E25">
      <w:r>
        <w:separator/>
      </w:r>
    </w:p>
  </w:endnote>
  <w:endnote w:type="continuationSeparator" w:id="0">
    <w:p w14:paraId="2FED1D81" w14:textId="77777777" w:rsidR="007641FF" w:rsidRDefault="007641FF" w:rsidP="0022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BC534" w14:textId="1AF7C129" w:rsidR="00226E25" w:rsidRDefault="00226E25">
    <w:pPr>
      <w:pStyle w:val="Footer"/>
    </w:pPr>
    <w:r>
      <w:t>Observatory Hill EEC – NSW Department of Education</w:t>
    </w:r>
  </w:p>
  <w:p w14:paraId="1A82B043" w14:textId="77777777" w:rsidR="00226E25" w:rsidRDefault="00226E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3A2002" w14:textId="77777777" w:rsidR="007641FF" w:rsidRDefault="007641FF" w:rsidP="00226E25">
      <w:r>
        <w:separator/>
      </w:r>
    </w:p>
  </w:footnote>
  <w:footnote w:type="continuationSeparator" w:id="0">
    <w:p w14:paraId="1D1650CC" w14:textId="77777777" w:rsidR="007641FF" w:rsidRDefault="007641FF" w:rsidP="00226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C3B7B"/>
    <w:multiLevelType w:val="hybridMultilevel"/>
    <w:tmpl w:val="56BE4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E06C9"/>
    <w:multiLevelType w:val="hybridMultilevel"/>
    <w:tmpl w:val="71681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F36F7"/>
    <w:multiLevelType w:val="hybridMultilevel"/>
    <w:tmpl w:val="987682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FD66449"/>
    <w:multiLevelType w:val="multilevel"/>
    <w:tmpl w:val="31ACF2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3603400D"/>
    <w:multiLevelType w:val="hybridMultilevel"/>
    <w:tmpl w:val="E718413C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36313F2B"/>
    <w:multiLevelType w:val="hybridMultilevel"/>
    <w:tmpl w:val="4B4630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636589B"/>
    <w:multiLevelType w:val="hybridMultilevel"/>
    <w:tmpl w:val="CF78A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F46ED6"/>
    <w:multiLevelType w:val="hybridMultilevel"/>
    <w:tmpl w:val="91D65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8E7BB2"/>
    <w:multiLevelType w:val="hybridMultilevel"/>
    <w:tmpl w:val="70C4A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B1002E"/>
    <w:multiLevelType w:val="hybridMultilevel"/>
    <w:tmpl w:val="442A7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6F6611"/>
    <w:multiLevelType w:val="hybridMultilevel"/>
    <w:tmpl w:val="AC3CF6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6"/>
  </w:num>
  <w:num w:numId="9">
    <w:abstractNumId w:val="4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D4"/>
    <w:rsid w:val="00072791"/>
    <w:rsid w:val="00082037"/>
    <w:rsid w:val="000B0462"/>
    <w:rsid w:val="000F5505"/>
    <w:rsid w:val="00112F31"/>
    <w:rsid w:val="00127039"/>
    <w:rsid w:val="001317FE"/>
    <w:rsid w:val="001362F9"/>
    <w:rsid w:val="001730E3"/>
    <w:rsid w:val="001A0D21"/>
    <w:rsid w:val="001B61E7"/>
    <w:rsid w:val="001D65B7"/>
    <w:rsid w:val="002008FF"/>
    <w:rsid w:val="00226E25"/>
    <w:rsid w:val="00273FD5"/>
    <w:rsid w:val="002A39A3"/>
    <w:rsid w:val="002A7BF5"/>
    <w:rsid w:val="002B0EA2"/>
    <w:rsid w:val="002B5BF9"/>
    <w:rsid w:val="002D0F62"/>
    <w:rsid w:val="002E3EF5"/>
    <w:rsid w:val="002F0070"/>
    <w:rsid w:val="00320E3F"/>
    <w:rsid w:val="0033760A"/>
    <w:rsid w:val="003459BA"/>
    <w:rsid w:val="00421E2A"/>
    <w:rsid w:val="004803A4"/>
    <w:rsid w:val="00490A0D"/>
    <w:rsid w:val="004A2BE4"/>
    <w:rsid w:val="004A72B4"/>
    <w:rsid w:val="004E055F"/>
    <w:rsid w:val="0051079B"/>
    <w:rsid w:val="00517657"/>
    <w:rsid w:val="00547F2E"/>
    <w:rsid w:val="00585EE8"/>
    <w:rsid w:val="005D625D"/>
    <w:rsid w:val="005E10DE"/>
    <w:rsid w:val="00681DE2"/>
    <w:rsid w:val="006D4CEC"/>
    <w:rsid w:val="006F1AAE"/>
    <w:rsid w:val="00723A63"/>
    <w:rsid w:val="007641FF"/>
    <w:rsid w:val="00771D1F"/>
    <w:rsid w:val="00775EFA"/>
    <w:rsid w:val="007805DD"/>
    <w:rsid w:val="007C2302"/>
    <w:rsid w:val="007D1BB6"/>
    <w:rsid w:val="00810A67"/>
    <w:rsid w:val="00842391"/>
    <w:rsid w:val="00865DC9"/>
    <w:rsid w:val="008F1711"/>
    <w:rsid w:val="009574D8"/>
    <w:rsid w:val="009A4176"/>
    <w:rsid w:val="009B6894"/>
    <w:rsid w:val="009F1379"/>
    <w:rsid w:val="00A217C3"/>
    <w:rsid w:val="00A30944"/>
    <w:rsid w:val="00A608DB"/>
    <w:rsid w:val="00A74917"/>
    <w:rsid w:val="00AA4BBD"/>
    <w:rsid w:val="00AC1DE0"/>
    <w:rsid w:val="00AF18CB"/>
    <w:rsid w:val="00B12A9F"/>
    <w:rsid w:val="00B5322F"/>
    <w:rsid w:val="00BB34DE"/>
    <w:rsid w:val="00BC6343"/>
    <w:rsid w:val="00BF56FA"/>
    <w:rsid w:val="00C63209"/>
    <w:rsid w:val="00C8384A"/>
    <w:rsid w:val="00CC13C9"/>
    <w:rsid w:val="00D26BD4"/>
    <w:rsid w:val="00D37043"/>
    <w:rsid w:val="00D856E6"/>
    <w:rsid w:val="00D86ECA"/>
    <w:rsid w:val="00DB67D2"/>
    <w:rsid w:val="00DC6B57"/>
    <w:rsid w:val="00DE7BF6"/>
    <w:rsid w:val="00E77819"/>
    <w:rsid w:val="00F54C10"/>
    <w:rsid w:val="00FB212B"/>
    <w:rsid w:val="00FD77FA"/>
    <w:rsid w:val="00FF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499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421E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1E2A"/>
  </w:style>
  <w:style w:type="paragraph" w:customStyle="1" w:styleId="NoParagraphStyle">
    <w:name w:val="[No Paragraph Style]"/>
    <w:rsid w:val="006F1A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E25"/>
  </w:style>
  <w:style w:type="paragraph" w:styleId="Footer">
    <w:name w:val="footer"/>
    <w:basedOn w:val="Normal"/>
    <w:link w:val="Foot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E25"/>
  </w:style>
  <w:style w:type="paragraph" w:styleId="ListParagraph">
    <w:name w:val="List Paragraph"/>
    <w:basedOn w:val="Normal"/>
    <w:uiPriority w:val="34"/>
    <w:qFormat/>
    <w:rsid w:val="004A72B4"/>
    <w:pPr>
      <w:ind w:left="720"/>
      <w:contextualSpacing/>
    </w:pPr>
    <w:rPr>
      <w:rFonts w:ascii="Bookman Old Style" w:hAnsi="Bookman Old Style"/>
      <w:lang w:val="en-AU"/>
    </w:rPr>
  </w:style>
  <w:style w:type="paragraph" w:styleId="NormalWeb">
    <w:name w:val="Normal (Web)"/>
    <w:basedOn w:val="Normal"/>
    <w:uiPriority w:val="99"/>
    <w:unhideWhenUsed/>
    <w:rsid w:val="004A72B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paragraph" w:customStyle="1" w:styleId="FreeForm">
    <w:name w:val="Free Form"/>
    <w:rsid w:val="00112F31"/>
    <w:rPr>
      <w:rFonts w:ascii="Helvetica" w:eastAsia="ヒラギノ角ゴ Pro W3" w:hAnsi="Helvetica" w:cs="Times New Roman"/>
      <w:color w:val="00000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D29B0E8-2D41-F14B-B521-9C827A004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640</Words>
  <Characters>3649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17</cp:revision>
  <cp:lastPrinted>2019-03-04T04:28:00Z</cp:lastPrinted>
  <dcterms:created xsi:type="dcterms:W3CDTF">2019-02-01T01:29:00Z</dcterms:created>
  <dcterms:modified xsi:type="dcterms:W3CDTF">2019-03-06T01:31:00Z</dcterms:modified>
</cp:coreProperties>
</file>